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E573C6" w14:textId="66D5E086" w:rsidR="001324F8" w:rsidRPr="006C7B31" w:rsidRDefault="001324F8" w:rsidP="007D3E60">
      <w:pPr>
        <w:spacing w:line="276" w:lineRule="auto"/>
        <w:rPr>
          <w:b/>
          <w:sz w:val="32"/>
        </w:rPr>
      </w:pPr>
      <w:bookmarkStart w:id="0" w:name="_GoBack"/>
      <w:bookmarkEnd w:id="0"/>
      <w:r w:rsidRPr="006C7B31">
        <w:rPr>
          <w:b/>
          <w:sz w:val="32"/>
        </w:rPr>
        <w:t xml:space="preserve">GENERAL </w:t>
      </w:r>
      <w:r w:rsidR="004F616D">
        <w:rPr>
          <w:b/>
          <w:sz w:val="32"/>
        </w:rPr>
        <w:t xml:space="preserve">TERMS AND </w:t>
      </w:r>
      <w:r w:rsidRPr="006C7B31">
        <w:rPr>
          <w:b/>
          <w:sz w:val="32"/>
        </w:rPr>
        <w:t>CONDITIONS FOR SERVICES</w:t>
      </w:r>
    </w:p>
    <w:p w14:paraId="3E676E92" w14:textId="77777777" w:rsidR="00AD673C" w:rsidRPr="007D3E60" w:rsidRDefault="00AD673C" w:rsidP="007D3E60">
      <w:pPr>
        <w:spacing w:line="276" w:lineRule="auto"/>
        <w:rPr>
          <w:b/>
          <w:sz w:val="28"/>
        </w:rPr>
      </w:pPr>
    </w:p>
    <w:p w14:paraId="55A219BC" w14:textId="69049CF1" w:rsidR="00D67C41" w:rsidRPr="007D3E60" w:rsidRDefault="001324F8" w:rsidP="007D3E60">
      <w:pPr>
        <w:pStyle w:val="ListParagraph"/>
        <w:numPr>
          <w:ilvl w:val="0"/>
          <w:numId w:val="1"/>
        </w:numPr>
        <w:spacing w:line="276" w:lineRule="auto"/>
        <w:rPr>
          <w:b/>
          <w:sz w:val="24"/>
        </w:rPr>
      </w:pPr>
      <w:r w:rsidRPr="007D3E60">
        <w:rPr>
          <w:b/>
          <w:sz w:val="24"/>
        </w:rPr>
        <w:t>General</w:t>
      </w:r>
    </w:p>
    <w:p w14:paraId="0F85C9D3" w14:textId="18D97852" w:rsidR="00AF5D7C" w:rsidRPr="00AF5D7C" w:rsidRDefault="004F616D" w:rsidP="00AF5D7C">
      <w:pPr>
        <w:pStyle w:val="ListParagraph"/>
        <w:numPr>
          <w:ilvl w:val="1"/>
          <w:numId w:val="1"/>
        </w:numPr>
        <w:spacing w:line="276" w:lineRule="auto"/>
        <w:rPr>
          <w:noProof/>
          <w:sz w:val="24"/>
        </w:rPr>
      </w:pPr>
      <w:r>
        <w:rPr>
          <w:noProof/>
          <w:sz w:val="24"/>
        </w:rPr>
        <w:t>U</w:t>
      </w:r>
      <w:r w:rsidRPr="00AF5D7C">
        <w:rPr>
          <w:noProof/>
          <w:sz w:val="24"/>
        </w:rPr>
        <w:t xml:space="preserve">nless otherwise </w:t>
      </w:r>
      <w:r w:rsidRPr="000A3D3C">
        <w:rPr>
          <w:noProof/>
          <w:sz w:val="24"/>
        </w:rPr>
        <w:t>specifically</w:t>
      </w:r>
      <w:r w:rsidRPr="00AF5D7C">
        <w:rPr>
          <w:noProof/>
          <w:sz w:val="24"/>
        </w:rPr>
        <w:t xml:space="preserve"> agreed to in writing</w:t>
      </w:r>
      <w:r>
        <w:rPr>
          <w:noProof/>
          <w:sz w:val="24"/>
        </w:rPr>
        <w:t xml:space="preserve">, </w:t>
      </w:r>
      <w:r w:rsidR="008B009C">
        <w:rPr>
          <w:noProof/>
          <w:sz w:val="24"/>
        </w:rPr>
        <w:t>Global</w:t>
      </w:r>
      <w:r w:rsidR="00AF5D7C" w:rsidRPr="00AF5D7C">
        <w:rPr>
          <w:noProof/>
          <w:sz w:val="24"/>
        </w:rPr>
        <w:t xml:space="preserve"> In</w:t>
      </w:r>
      <w:r w:rsidR="008B009C">
        <w:rPr>
          <w:noProof/>
          <w:sz w:val="24"/>
        </w:rPr>
        <w:t xml:space="preserve">dependent QC &amp; Inspection Pty </w:t>
      </w:r>
      <w:r w:rsidR="008B009C" w:rsidRPr="008B009C">
        <w:rPr>
          <w:noProof/>
          <w:sz w:val="24"/>
        </w:rPr>
        <w:t>Ltd</w:t>
      </w:r>
      <w:r w:rsidR="00AF5D7C" w:rsidRPr="008B009C">
        <w:rPr>
          <w:noProof/>
          <w:sz w:val="24"/>
        </w:rPr>
        <w:t>,</w:t>
      </w:r>
      <w:r w:rsidR="00AF5D7C" w:rsidRPr="00AF5D7C">
        <w:rPr>
          <w:noProof/>
          <w:sz w:val="24"/>
        </w:rPr>
        <w:t xml:space="preserve"> </w:t>
      </w:r>
      <w:r w:rsidR="00AF5D7C" w:rsidRPr="008B009C">
        <w:rPr>
          <w:noProof/>
          <w:sz w:val="24"/>
        </w:rPr>
        <w:t>hereinafter</w:t>
      </w:r>
      <w:r w:rsidR="00AF5D7C" w:rsidRPr="00AF5D7C">
        <w:rPr>
          <w:noProof/>
          <w:sz w:val="24"/>
        </w:rPr>
        <w:t xml:space="preserve"> referred to as the “Company” </w:t>
      </w:r>
      <w:r w:rsidR="002D2A9F">
        <w:rPr>
          <w:noProof/>
          <w:sz w:val="24"/>
        </w:rPr>
        <w:t>undertakes</w:t>
      </w:r>
      <w:r w:rsidR="00AF5D7C" w:rsidRPr="00AF5D7C">
        <w:rPr>
          <w:noProof/>
          <w:sz w:val="24"/>
        </w:rPr>
        <w:t xml:space="preserve"> services </w:t>
      </w:r>
      <w:r w:rsidR="00AF5D7C" w:rsidRPr="008B009C">
        <w:rPr>
          <w:noProof/>
          <w:sz w:val="24"/>
        </w:rPr>
        <w:t>in accordance with</w:t>
      </w:r>
      <w:r w:rsidR="00AF5D7C" w:rsidRPr="00AF5D7C">
        <w:rPr>
          <w:noProof/>
          <w:sz w:val="24"/>
        </w:rPr>
        <w:t xml:space="preserve"> these General</w:t>
      </w:r>
      <w:r>
        <w:rPr>
          <w:noProof/>
          <w:sz w:val="24"/>
        </w:rPr>
        <w:t xml:space="preserve"> Terms and</w:t>
      </w:r>
      <w:r w:rsidR="00AF5D7C" w:rsidRPr="00AF5D7C">
        <w:rPr>
          <w:noProof/>
          <w:sz w:val="24"/>
        </w:rPr>
        <w:t xml:space="preserve"> Conditions. All quotations or offers are made within the context </w:t>
      </w:r>
      <w:r w:rsidR="00AF5D7C" w:rsidRPr="008B009C">
        <w:rPr>
          <w:noProof/>
          <w:sz w:val="24"/>
        </w:rPr>
        <w:t>of</w:t>
      </w:r>
      <w:r w:rsidR="008B009C">
        <w:rPr>
          <w:noProof/>
          <w:sz w:val="24"/>
        </w:rPr>
        <w:t>,</w:t>
      </w:r>
      <w:r w:rsidR="00AF5D7C" w:rsidRPr="00AF5D7C">
        <w:rPr>
          <w:noProof/>
          <w:sz w:val="24"/>
        </w:rPr>
        <w:t xml:space="preserve"> and </w:t>
      </w:r>
      <w:r>
        <w:rPr>
          <w:noProof/>
          <w:sz w:val="24"/>
        </w:rPr>
        <w:t xml:space="preserve">subject to </w:t>
      </w:r>
      <w:r w:rsidR="00AF5D7C" w:rsidRPr="00AF5D7C">
        <w:rPr>
          <w:noProof/>
          <w:sz w:val="24"/>
        </w:rPr>
        <w:t xml:space="preserve">these </w:t>
      </w:r>
      <w:r w:rsidRPr="00AF5D7C">
        <w:rPr>
          <w:noProof/>
          <w:sz w:val="24"/>
        </w:rPr>
        <w:t>General</w:t>
      </w:r>
      <w:r>
        <w:rPr>
          <w:noProof/>
          <w:sz w:val="24"/>
        </w:rPr>
        <w:t xml:space="preserve"> Terms and</w:t>
      </w:r>
      <w:r w:rsidRPr="00AF5D7C">
        <w:rPr>
          <w:noProof/>
          <w:sz w:val="24"/>
        </w:rPr>
        <w:t xml:space="preserve"> Conditions</w:t>
      </w:r>
      <w:r w:rsidR="00AF5D7C" w:rsidRPr="00AF5D7C">
        <w:rPr>
          <w:noProof/>
          <w:sz w:val="24"/>
        </w:rPr>
        <w:t xml:space="preserve">. </w:t>
      </w:r>
      <w:r w:rsidR="0087232C">
        <w:rPr>
          <w:noProof/>
          <w:sz w:val="24"/>
        </w:rPr>
        <w:t>In spite of</w:t>
      </w:r>
      <w:r w:rsidR="00AF5D7C" w:rsidRPr="00AF5D7C">
        <w:rPr>
          <w:noProof/>
          <w:sz w:val="24"/>
        </w:rPr>
        <w:t xml:space="preserve"> this, </w:t>
      </w:r>
      <w:r w:rsidR="0087232C" w:rsidRPr="00AF5D7C">
        <w:rPr>
          <w:noProof/>
          <w:sz w:val="24"/>
        </w:rPr>
        <w:t>these General</w:t>
      </w:r>
      <w:r w:rsidR="0087232C">
        <w:rPr>
          <w:noProof/>
          <w:sz w:val="24"/>
        </w:rPr>
        <w:t xml:space="preserve"> Terms and</w:t>
      </w:r>
      <w:r w:rsidR="0087232C" w:rsidRPr="00AF5D7C">
        <w:rPr>
          <w:noProof/>
          <w:sz w:val="24"/>
        </w:rPr>
        <w:t xml:space="preserve"> Conditions </w:t>
      </w:r>
      <w:r w:rsidR="007B6073">
        <w:rPr>
          <w:noProof/>
          <w:sz w:val="24"/>
        </w:rPr>
        <w:t>of any such agreement must comply with</w:t>
      </w:r>
      <w:r w:rsidR="00AF5D7C" w:rsidRPr="00AF5D7C">
        <w:rPr>
          <w:noProof/>
          <w:sz w:val="24"/>
        </w:rPr>
        <w:t xml:space="preserve"> the laws of Australia.</w:t>
      </w:r>
      <w:r w:rsidR="00786349">
        <w:rPr>
          <w:noProof/>
          <w:sz w:val="24"/>
        </w:rPr>
        <w:t xml:space="preserve"> </w:t>
      </w:r>
    </w:p>
    <w:p w14:paraId="59CC592C" w14:textId="557B6737" w:rsidR="00AF5D7C" w:rsidRPr="007D3E60" w:rsidRDefault="00AF5D7C" w:rsidP="00AF5D7C">
      <w:pPr>
        <w:pStyle w:val="ListParagraph"/>
        <w:numPr>
          <w:ilvl w:val="1"/>
          <w:numId w:val="1"/>
        </w:numPr>
        <w:spacing w:line="276" w:lineRule="auto"/>
        <w:rPr>
          <w:noProof/>
          <w:sz w:val="24"/>
        </w:rPr>
      </w:pPr>
      <w:r w:rsidRPr="00AF5D7C">
        <w:rPr>
          <w:noProof/>
          <w:sz w:val="24"/>
        </w:rPr>
        <w:t xml:space="preserve">The Company </w:t>
      </w:r>
      <w:r w:rsidR="007B6073">
        <w:rPr>
          <w:noProof/>
          <w:sz w:val="24"/>
        </w:rPr>
        <w:t>conducts</w:t>
      </w:r>
      <w:r w:rsidR="007B6073" w:rsidRPr="00AF5D7C">
        <w:rPr>
          <w:noProof/>
          <w:sz w:val="24"/>
        </w:rPr>
        <w:t xml:space="preserve"> </w:t>
      </w:r>
      <w:r w:rsidRPr="00AF5D7C">
        <w:rPr>
          <w:noProof/>
          <w:sz w:val="24"/>
        </w:rPr>
        <w:t xml:space="preserve">services on behalf of entities or individuals, </w:t>
      </w:r>
      <w:r w:rsidRPr="008B009C">
        <w:rPr>
          <w:noProof/>
          <w:sz w:val="24"/>
        </w:rPr>
        <w:t>hereinafter</w:t>
      </w:r>
      <w:r w:rsidRPr="00AF5D7C">
        <w:rPr>
          <w:noProof/>
          <w:sz w:val="24"/>
        </w:rPr>
        <w:t xml:space="preserve"> referred to as the “</w:t>
      </w:r>
      <w:r w:rsidR="008B009C">
        <w:rPr>
          <w:noProof/>
          <w:sz w:val="24"/>
        </w:rPr>
        <w:t>Client</w:t>
      </w:r>
      <w:r w:rsidRPr="00AF5D7C">
        <w:rPr>
          <w:noProof/>
          <w:sz w:val="24"/>
        </w:rPr>
        <w:t xml:space="preserve">” and if required under the terms of the contract will provide the </w:t>
      </w:r>
      <w:r w:rsidR="008B009C">
        <w:rPr>
          <w:noProof/>
          <w:sz w:val="24"/>
        </w:rPr>
        <w:t>Client</w:t>
      </w:r>
      <w:r w:rsidRPr="00AF5D7C">
        <w:rPr>
          <w:noProof/>
          <w:sz w:val="24"/>
        </w:rPr>
        <w:t xml:space="preserve"> with a Report of Findings or a Certificate.</w:t>
      </w:r>
    </w:p>
    <w:p w14:paraId="63FDAA96" w14:textId="64EDE357" w:rsidR="006B04D2" w:rsidRDefault="00285ED7" w:rsidP="007D3E60">
      <w:pPr>
        <w:pStyle w:val="ListParagraph"/>
        <w:numPr>
          <w:ilvl w:val="1"/>
          <w:numId w:val="1"/>
        </w:numPr>
        <w:spacing w:line="276" w:lineRule="auto"/>
        <w:rPr>
          <w:sz w:val="24"/>
        </w:rPr>
      </w:pPr>
      <w:r w:rsidRPr="007D3E60">
        <w:rPr>
          <w:sz w:val="24"/>
        </w:rPr>
        <w:t>The Company may perform services for the Client issuing instructions</w:t>
      </w:r>
      <w:r w:rsidR="007B6073">
        <w:rPr>
          <w:sz w:val="24"/>
        </w:rPr>
        <w:t xml:space="preserve"> and/or providing orders</w:t>
      </w:r>
      <w:r w:rsidRPr="007D3E60">
        <w:rPr>
          <w:sz w:val="24"/>
        </w:rPr>
        <w:t>. Unless received writing from the Client, the Company may not provide services instructed by other Party.</w:t>
      </w:r>
    </w:p>
    <w:p w14:paraId="15377B6A" w14:textId="77777777" w:rsidR="005F75AE" w:rsidRPr="007D3E60" w:rsidRDefault="005F75AE" w:rsidP="005F75AE">
      <w:pPr>
        <w:pStyle w:val="ListParagraph"/>
        <w:spacing w:line="276" w:lineRule="auto"/>
        <w:ind w:left="360"/>
        <w:rPr>
          <w:sz w:val="24"/>
        </w:rPr>
      </w:pPr>
    </w:p>
    <w:p w14:paraId="21248D8B" w14:textId="055F233B" w:rsidR="00D67C41" w:rsidRPr="007D3E60" w:rsidRDefault="00D67C41" w:rsidP="007D3E60">
      <w:pPr>
        <w:pStyle w:val="ListParagraph"/>
        <w:numPr>
          <w:ilvl w:val="0"/>
          <w:numId w:val="1"/>
        </w:numPr>
        <w:spacing w:line="276" w:lineRule="auto"/>
        <w:rPr>
          <w:b/>
          <w:sz w:val="24"/>
        </w:rPr>
      </w:pPr>
      <w:r w:rsidRPr="007D3E60">
        <w:rPr>
          <w:b/>
          <w:sz w:val="24"/>
        </w:rPr>
        <w:t>Provision of Services</w:t>
      </w:r>
    </w:p>
    <w:p w14:paraId="69688065" w14:textId="493FCD3C" w:rsidR="00D67C41" w:rsidRPr="007D3E60" w:rsidRDefault="00D67C41" w:rsidP="007D3E60">
      <w:pPr>
        <w:pStyle w:val="ListParagraph"/>
        <w:numPr>
          <w:ilvl w:val="1"/>
          <w:numId w:val="1"/>
        </w:numPr>
        <w:spacing w:line="276" w:lineRule="auto"/>
        <w:rPr>
          <w:sz w:val="24"/>
        </w:rPr>
      </w:pPr>
      <w:r w:rsidRPr="007D3E60">
        <w:rPr>
          <w:sz w:val="24"/>
        </w:rPr>
        <w:t xml:space="preserve">The Company will provide services </w:t>
      </w:r>
      <w:r w:rsidR="00025A07">
        <w:rPr>
          <w:sz w:val="24"/>
        </w:rPr>
        <w:t>with</w:t>
      </w:r>
      <w:r w:rsidRPr="007D3E60">
        <w:rPr>
          <w:sz w:val="24"/>
        </w:rPr>
        <w:t xml:space="preserve"> reasonable care and skill </w:t>
      </w:r>
      <w:r w:rsidR="00025A07" w:rsidRPr="002058EB">
        <w:rPr>
          <w:noProof/>
          <w:sz w:val="24"/>
        </w:rPr>
        <w:t>in accordance</w:t>
      </w:r>
      <w:r w:rsidRPr="002058EB">
        <w:rPr>
          <w:noProof/>
          <w:sz w:val="24"/>
        </w:rPr>
        <w:t xml:space="preserve"> </w:t>
      </w:r>
      <w:r w:rsidR="002058EB" w:rsidRPr="002058EB">
        <w:rPr>
          <w:noProof/>
          <w:sz w:val="24"/>
        </w:rPr>
        <w:t>with</w:t>
      </w:r>
      <w:r w:rsidRPr="007D3E60">
        <w:rPr>
          <w:sz w:val="24"/>
        </w:rPr>
        <w:t xml:space="preserve"> instructions from the Client, standards, trade practices, or other appropriate method</w:t>
      </w:r>
      <w:r w:rsidR="00AD673C">
        <w:rPr>
          <w:sz w:val="24"/>
        </w:rPr>
        <w:t>s</w:t>
      </w:r>
      <w:r w:rsidRPr="007D3E60">
        <w:rPr>
          <w:sz w:val="24"/>
        </w:rPr>
        <w:t>.</w:t>
      </w:r>
    </w:p>
    <w:p w14:paraId="16EAEEE2" w14:textId="31C6C3FC" w:rsidR="002D7F7D" w:rsidRPr="007D3E60" w:rsidRDefault="002D7F7D" w:rsidP="007D3E60">
      <w:pPr>
        <w:pStyle w:val="ListParagraph"/>
        <w:numPr>
          <w:ilvl w:val="1"/>
          <w:numId w:val="1"/>
        </w:numPr>
        <w:spacing w:line="276" w:lineRule="auto"/>
        <w:rPr>
          <w:sz w:val="24"/>
        </w:rPr>
      </w:pPr>
      <w:r w:rsidRPr="007D3E60">
        <w:rPr>
          <w:sz w:val="24"/>
        </w:rPr>
        <w:t xml:space="preserve">The Company may delegate the performance of all or part of the services to an agent or subcontractor. The Client authorises the Company to disclose all information necessary for such </w:t>
      </w:r>
      <w:r w:rsidRPr="000A3D3C">
        <w:rPr>
          <w:noProof/>
          <w:sz w:val="24"/>
        </w:rPr>
        <w:t>performance</w:t>
      </w:r>
      <w:r w:rsidRPr="007D3E60">
        <w:rPr>
          <w:sz w:val="24"/>
        </w:rPr>
        <w:t xml:space="preserve"> to the agent or subcontractor.</w:t>
      </w:r>
    </w:p>
    <w:p w14:paraId="7498B5D2" w14:textId="36B5474F" w:rsidR="00D67C41" w:rsidRDefault="00D67C41" w:rsidP="007D3E60">
      <w:pPr>
        <w:pStyle w:val="ListParagraph"/>
        <w:numPr>
          <w:ilvl w:val="1"/>
          <w:numId w:val="1"/>
        </w:numPr>
        <w:spacing w:line="276" w:lineRule="auto"/>
        <w:rPr>
          <w:sz w:val="24"/>
        </w:rPr>
      </w:pPr>
      <w:r w:rsidRPr="007D3E60">
        <w:rPr>
          <w:sz w:val="24"/>
        </w:rPr>
        <w:t xml:space="preserve">On completion of </w:t>
      </w:r>
      <w:r w:rsidRPr="002058EB">
        <w:rPr>
          <w:noProof/>
          <w:sz w:val="24"/>
        </w:rPr>
        <w:t>service</w:t>
      </w:r>
      <w:r w:rsidRPr="007D3E60">
        <w:rPr>
          <w:sz w:val="24"/>
        </w:rPr>
        <w:t>, the Company may prepare and submit to the Client a report</w:t>
      </w:r>
      <w:r w:rsidR="00A74697">
        <w:rPr>
          <w:sz w:val="24"/>
        </w:rPr>
        <w:t xml:space="preserve"> or certificate</w:t>
      </w:r>
      <w:r w:rsidRPr="007D3E60">
        <w:rPr>
          <w:sz w:val="24"/>
        </w:rPr>
        <w:t>.</w:t>
      </w:r>
      <w:r w:rsidR="00523FCD" w:rsidRPr="007D3E60">
        <w:rPr>
          <w:sz w:val="24"/>
        </w:rPr>
        <w:t xml:space="preserve"> Any recommendation given in a </w:t>
      </w:r>
      <w:r w:rsidR="00523FCD" w:rsidRPr="000A3D3C">
        <w:rPr>
          <w:noProof/>
          <w:sz w:val="24"/>
        </w:rPr>
        <w:t>report</w:t>
      </w:r>
      <w:r w:rsidR="00A74697">
        <w:rPr>
          <w:sz w:val="24"/>
        </w:rPr>
        <w:t xml:space="preserve"> or </w:t>
      </w:r>
      <w:r w:rsidR="00A74697" w:rsidRPr="000A3D3C">
        <w:rPr>
          <w:noProof/>
          <w:sz w:val="24"/>
        </w:rPr>
        <w:t>certificate</w:t>
      </w:r>
      <w:r w:rsidR="00523FCD" w:rsidRPr="007D3E60">
        <w:rPr>
          <w:sz w:val="24"/>
        </w:rPr>
        <w:t xml:space="preserve"> </w:t>
      </w:r>
      <w:r w:rsidR="00C53ADF" w:rsidRPr="007D3E60">
        <w:rPr>
          <w:sz w:val="24"/>
        </w:rPr>
        <w:t>solely</w:t>
      </w:r>
      <w:r w:rsidR="00A74697" w:rsidRPr="00A74697">
        <w:rPr>
          <w:sz w:val="24"/>
        </w:rPr>
        <w:t xml:space="preserve"> describ</w:t>
      </w:r>
      <w:r w:rsidR="00A74697">
        <w:rPr>
          <w:sz w:val="24"/>
        </w:rPr>
        <w:t>es</w:t>
      </w:r>
      <w:r w:rsidR="00A74697" w:rsidRPr="00A74697">
        <w:rPr>
          <w:sz w:val="24"/>
        </w:rPr>
        <w:t xml:space="preserve"> the Company’s findings and reflect</w:t>
      </w:r>
      <w:r w:rsidR="00A74697">
        <w:rPr>
          <w:sz w:val="24"/>
        </w:rPr>
        <w:t>s</w:t>
      </w:r>
      <w:r w:rsidR="00A74697" w:rsidRPr="00A74697">
        <w:rPr>
          <w:sz w:val="24"/>
        </w:rPr>
        <w:t xml:space="preserve"> the facts identified at the time of the intervention</w:t>
      </w:r>
      <w:r w:rsidR="00481B71" w:rsidRPr="007D3E60">
        <w:rPr>
          <w:sz w:val="24"/>
        </w:rPr>
        <w:t>.</w:t>
      </w:r>
      <w:r w:rsidR="00A74697">
        <w:rPr>
          <w:sz w:val="24"/>
        </w:rPr>
        <w:t xml:space="preserve"> </w:t>
      </w:r>
      <w:r w:rsidR="00A74697" w:rsidRPr="00A74697">
        <w:rPr>
          <w:sz w:val="24"/>
        </w:rPr>
        <w:t>The Company has no obligation to provide opinions or details of circumstances which go beyond the limits of the mandate received.</w:t>
      </w:r>
    </w:p>
    <w:p w14:paraId="578F4DA2" w14:textId="4E3E118C" w:rsidR="00A74697" w:rsidRDefault="00A74697" w:rsidP="007D3E60">
      <w:pPr>
        <w:pStyle w:val="ListParagraph"/>
        <w:numPr>
          <w:ilvl w:val="1"/>
          <w:numId w:val="1"/>
        </w:numPr>
        <w:spacing w:line="276" w:lineRule="auto"/>
        <w:rPr>
          <w:sz w:val="24"/>
        </w:rPr>
      </w:pPr>
      <w:r w:rsidRPr="00A74697">
        <w:rPr>
          <w:sz w:val="24"/>
        </w:rPr>
        <w:t xml:space="preserve">Reports and certificates issued </w:t>
      </w:r>
      <w:r w:rsidR="002058EB">
        <w:rPr>
          <w:noProof/>
          <w:sz w:val="24"/>
        </w:rPr>
        <w:t>about</w:t>
      </w:r>
      <w:r w:rsidRPr="00A74697">
        <w:rPr>
          <w:sz w:val="24"/>
        </w:rPr>
        <w:t xml:space="preserve"> tests or analysis of samples contain the Company’s findings </w:t>
      </w:r>
      <w:r w:rsidRPr="002058EB">
        <w:rPr>
          <w:noProof/>
          <w:sz w:val="24"/>
        </w:rPr>
        <w:t>in relation to</w:t>
      </w:r>
      <w:r w:rsidRPr="00A74697">
        <w:rPr>
          <w:sz w:val="24"/>
        </w:rPr>
        <w:t xml:space="preserve"> those samples only. They do not provide any opinion </w:t>
      </w:r>
      <w:r w:rsidRPr="002058EB">
        <w:rPr>
          <w:noProof/>
          <w:sz w:val="24"/>
        </w:rPr>
        <w:t>in relation to</w:t>
      </w:r>
      <w:r w:rsidRPr="00A74697">
        <w:rPr>
          <w:sz w:val="24"/>
        </w:rPr>
        <w:t xml:space="preserve"> an overall parcel, or shipment of goods unless, as part of the assignment, the Company itself has sampled the goods in their entirety.</w:t>
      </w:r>
    </w:p>
    <w:p w14:paraId="27002BAB" w14:textId="79327A05" w:rsidR="00A74697" w:rsidRPr="007D3E60" w:rsidRDefault="00A74697" w:rsidP="007D3E60">
      <w:pPr>
        <w:pStyle w:val="ListParagraph"/>
        <w:numPr>
          <w:ilvl w:val="1"/>
          <w:numId w:val="1"/>
        </w:numPr>
        <w:spacing w:line="276" w:lineRule="auto"/>
        <w:rPr>
          <w:sz w:val="24"/>
        </w:rPr>
      </w:pPr>
      <w:r w:rsidRPr="00A74697">
        <w:rPr>
          <w:sz w:val="24"/>
        </w:rPr>
        <w:t xml:space="preserve">That </w:t>
      </w:r>
      <w:r w:rsidRPr="002058EB">
        <w:rPr>
          <w:noProof/>
          <w:sz w:val="24"/>
        </w:rPr>
        <w:t>in relation to</w:t>
      </w:r>
      <w:r w:rsidRPr="00A74697">
        <w:rPr>
          <w:sz w:val="24"/>
        </w:rPr>
        <w:t xml:space="preserve"> Third Party Testing – If the analysis </w:t>
      </w:r>
      <w:r w:rsidR="002058EB" w:rsidRPr="00A74697">
        <w:rPr>
          <w:sz w:val="24"/>
        </w:rPr>
        <w:t xml:space="preserve">that </w:t>
      </w:r>
      <w:r w:rsidR="002058EB" w:rsidRPr="002058EB">
        <w:rPr>
          <w:noProof/>
          <w:sz w:val="24"/>
        </w:rPr>
        <w:t xml:space="preserve">Client requests </w:t>
      </w:r>
      <w:r w:rsidRPr="002058EB">
        <w:rPr>
          <w:noProof/>
          <w:sz w:val="24"/>
        </w:rPr>
        <w:t>be</w:t>
      </w:r>
      <w:r w:rsidRPr="00A74697">
        <w:rPr>
          <w:sz w:val="24"/>
        </w:rPr>
        <w:t xml:space="preserve"> carried out by its own or a third-party laboratory, the Company will report the results but will not be responsible for the accuracy of the analysis. Similarly, where the instructions are that the Company is only required to witness analysis by the </w:t>
      </w:r>
      <w:r>
        <w:rPr>
          <w:sz w:val="24"/>
        </w:rPr>
        <w:t>Client</w:t>
      </w:r>
      <w:r w:rsidRPr="00A74697">
        <w:rPr>
          <w:sz w:val="24"/>
        </w:rPr>
        <w:t xml:space="preserve"> or a third party’s laboratory, the Company shall confirm that the correct sample has been analysed but will not be responsible for any aspects of the testing procedure or the accuracy of the results produced.</w:t>
      </w:r>
    </w:p>
    <w:p w14:paraId="297031EA" w14:textId="2FD46C68" w:rsidR="001C50C8" w:rsidRDefault="001C50C8" w:rsidP="007D3E60">
      <w:pPr>
        <w:pStyle w:val="ListParagraph"/>
        <w:numPr>
          <w:ilvl w:val="1"/>
          <w:numId w:val="1"/>
        </w:numPr>
        <w:spacing w:line="276" w:lineRule="auto"/>
        <w:rPr>
          <w:sz w:val="24"/>
        </w:rPr>
      </w:pPr>
      <w:r w:rsidRPr="007D3E60">
        <w:rPr>
          <w:sz w:val="24"/>
        </w:rPr>
        <w:t xml:space="preserve">All samples will </w:t>
      </w:r>
      <w:r w:rsidRPr="002058EB">
        <w:rPr>
          <w:noProof/>
          <w:sz w:val="24"/>
        </w:rPr>
        <w:t xml:space="preserve">be </w:t>
      </w:r>
      <w:r w:rsidR="007221C6" w:rsidRPr="002058EB">
        <w:rPr>
          <w:noProof/>
          <w:sz w:val="24"/>
        </w:rPr>
        <w:t>archived</w:t>
      </w:r>
      <w:r w:rsidRPr="007D3E60">
        <w:rPr>
          <w:sz w:val="24"/>
        </w:rPr>
        <w:t xml:space="preserve"> at the Company for three months</w:t>
      </w:r>
      <w:r w:rsidR="007221C6" w:rsidRPr="007D3E60">
        <w:rPr>
          <w:sz w:val="24"/>
        </w:rPr>
        <w:t xml:space="preserve"> or the period required by </w:t>
      </w:r>
      <w:r w:rsidR="00F41A5E" w:rsidRPr="007D3E60">
        <w:rPr>
          <w:sz w:val="24"/>
        </w:rPr>
        <w:t>standards or law</w:t>
      </w:r>
      <w:r w:rsidRPr="007D3E60">
        <w:rPr>
          <w:sz w:val="24"/>
        </w:rPr>
        <w:t xml:space="preserve">. The </w:t>
      </w:r>
      <w:r w:rsidRPr="007D3E60">
        <w:rPr>
          <w:rFonts w:hint="eastAsia"/>
          <w:sz w:val="24"/>
        </w:rPr>
        <w:t>decision</w:t>
      </w:r>
      <w:r w:rsidRPr="007D3E60">
        <w:rPr>
          <w:sz w:val="24"/>
        </w:rPr>
        <w:t xml:space="preserve"> on the disposition of expired samples is at the sole </w:t>
      </w:r>
      <w:r w:rsidRPr="007D3E60">
        <w:rPr>
          <w:sz w:val="24"/>
        </w:rPr>
        <w:lastRenderedPageBreak/>
        <w:t xml:space="preserve">discretion of the </w:t>
      </w:r>
      <w:r w:rsidRPr="002058EB">
        <w:rPr>
          <w:noProof/>
          <w:sz w:val="24"/>
        </w:rPr>
        <w:t>Company</w:t>
      </w:r>
      <w:r w:rsidR="00F41A5E" w:rsidRPr="007D3E60">
        <w:rPr>
          <w:sz w:val="24"/>
        </w:rPr>
        <w:t xml:space="preserve"> unless instructed otherwise by the Client</w:t>
      </w:r>
      <w:r w:rsidRPr="007D3E60">
        <w:rPr>
          <w:sz w:val="24"/>
        </w:rPr>
        <w:t>.</w:t>
      </w:r>
      <w:r w:rsidR="00F41A5E" w:rsidRPr="007D3E60">
        <w:rPr>
          <w:sz w:val="24"/>
        </w:rPr>
        <w:t xml:space="preserve"> Fees for carrying out such instructions will </w:t>
      </w:r>
      <w:r w:rsidR="00F41A5E" w:rsidRPr="002058EB">
        <w:rPr>
          <w:noProof/>
          <w:sz w:val="24"/>
        </w:rPr>
        <w:t>be invoiced</w:t>
      </w:r>
      <w:r w:rsidR="00F41A5E" w:rsidRPr="007D3E60">
        <w:rPr>
          <w:sz w:val="24"/>
        </w:rPr>
        <w:t xml:space="preserve"> to the Client.</w:t>
      </w:r>
    </w:p>
    <w:p w14:paraId="546870E1" w14:textId="287D79D6" w:rsidR="00D67C41" w:rsidRPr="007D3E60" w:rsidRDefault="002D7F7D" w:rsidP="007D3E60">
      <w:pPr>
        <w:pStyle w:val="ListParagraph"/>
        <w:numPr>
          <w:ilvl w:val="1"/>
          <w:numId w:val="1"/>
        </w:numPr>
        <w:spacing w:line="276" w:lineRule="auto"/>
        <w:rPr>
          <w:sz w:val="24"/>
        </w:rPr>
      </w:pPr>
      <w:r w:rsidRPr="007D3E60">
        <w:rPr>
          <w:sz w:val="24"/>
        </w:rPr>
        <w:t xml:space="preserve">Client acknowledges that the Company neither takes the place of </w:t>
      </w:r>
      <w:r w:rsidRPr="002058EB">
        <w:rPr>
          <w:noProof/>
          <w:sz w:val="24"/>
        </w:rPr>
        <w:t>Client</w:t>
      </w:r>
      <w:r w:rsidRPr="007D3E60">
        <w:rPr>
          <w:sz w:val="24"/>
        </w:rPr>
        <w:t xml:space="preserve"> nor releases them from any of their obligations, including any duty of Client to any third party or that of any third party to Client.</w:t>
      </w:r>
    </w:p>
    <w:p w14:paraId="651A13DB" w14:textId="77777777" w:rsidR="002D7F7D" w:rsidRPr="007D3E60" w:rsidRDefault="002D7F7D" w:rsidP="007D3E60">
      <w:pPr>
        <w:spacing w:line="276" w:lineRule="auto"/>
        <w:rPr>
          <w:sz w:val="24"/>
        </w:rPr>
      </w:pPr>
    </w:p>
    <w:p w14:paraId="4F824F42" w14:textId="002990CF" w:rsidR="002D7F7D" w:rsidRPr="007D3E60" w:rsidRDefault="002D7F7D" w:rsidP="007D3E60">
      <w:pPr>
        <w:pStyle w:val="ListParagraph"/>
        <w:numPr>
          <w:ilvl w:val="0"/>
          <w:numId w:val="1"/>
        </w:numPr>
        <w:spacing w:line="276" w:lineRule="auto"/>
        <w:rPr>
          <w:b/>
          <w:sz w:val="24"/>
        </w:rPr>
      </w:pPr>
      <w:r w:rsidRPr="007D3E60">
        <w:rPr>
          <w:b/>
          <w:sz w:val="24"/>
        </w:rPr>
        <w:t>Obligations of Client</w:t>
      </w:r>
    </w:p>
    <w:p w14:paraId="55A50AEC" w14:textId="46E14722" w:rsidR="002D7F7D" w:rsidRPr="007D3E60" w:rsidRDefault="00347C32" w:rsidP="007D3E60">
      <w:pPr>
        <w:pStyle w:val="ListParagraph"/>
        <w:numPr>
          <w:ilvl w:val="1"/>
          <w:numId w:val="1"/>
        </w:numPr>
        <w:spacing w:line="276" w:lineRule="auto"/>
        <w:rPr>
          <w:sz w:val="24"/>
        </w:rPr>
      </w:pPr>
      <w:r w:rsidRPr="007D3E60">
        <w:rPr>
          <w:sz w:val="24"/>
          <w:lang w:val="en-US"/>
        </w:rPr>
        <w:t xml:space="preserve">The Client shall ensure that all product samples, information and documentation are made available to the Company when required </w:t>
      </w:r>
      <w:r w:rsidRPr="002058EB">
        <w:rPr>
          <w:noProof/>
          <w:sz w:val="24"/>
          <w:lang w:val="en-US"/>
        </w:rPr>
        <w:t>to</w:t>
      </w:r>
      <w:r w:rsidRPr="007D3E60">
        <w:rPr>
          <w:sz w:val="24"/>
          <w:lang w:val="en-US"/>
        </w:rPr>
        <w:t xml:space="preserve"> facilitate </w:t>
      </w:r>
      <w:r w:rsidR="002058EB">
        <w:rPr>
          <w:sz w:val="24"/>
          <w:lang w:val="en-US"/>
        </w:rPr>
        <w:t xml:space="preserve">the </w:t>
      </w:r>
      <w:r w:rsidRPr="002058EB">
        <w:rPr>
          <w:noProof/>
          <w:sz w:val="24"/>
          <w:lang w:val="en-US"/>
        </w:rPr>
        <w:t>services</w:t>
      </w:r>
      <w:r w:rsidRPr="007D3E60">
        <w:rPr>
          <w:sz w:val="24"/>
          <w:lang w:val="en-US"/>
        </w:rPr>
        <w:t xml:space="preserve"> provided by the Company.</w:t>
      </w:r>
    </w:p>
    <w:p w14:paraId="7B25ABB0" w14:textId="0E4EF5C4" w:rsidR="00347C32" w:rsidRDefault="00347C32" w:rsidP="007D3E60">
      <w:pPr>
        <w:pStyle w:val="ListParagraph"/>
        <w:numPr>
          <w:ilvl w:val="1"/>
          <w:numId w:val="1"/>
        </w:numPr>
        <w:spacing w:line="276" w:lineRule="auto"/>
        <w:rPr>
          <w:sz w:val="24"/>
        </w:rPr>
      </w:pPr>
      <w:r w:rsidRPr="007D3E60">
        <w:rPr>
          <w:sz w:val="24"/>
        </w:rPr>
        <w:t>The Client shall provide access</w:t>
      </w:r>
      <w:r w:rsidR="003D0B95" w:rsidRPr="007D3E60">
        <w:rPr>
          <w:sz w:val="24"/>
        </w:rPr>
        <w:t xml:space="preserve"> </w:t>
      </w:r>
      <w:r w:rsidRPr="007D3E60">
        <w:rPr>
          <w:sz w:val="24"/>
        </w:rPr>
        <w:t>to</w:t>
      </w:r>
      <w:r w:rsidR="003D0B95" w:rsidRPr="007D3E60">
        <w:rPr>
          <w:sz w:val="24"/>
        </w:rPr>
        <w:t xml:space="preserve"> suitable and authorised space for conducting services and ensure the safety of </w:t>
      </w:r>
      <w:r w:rsidR="002058EB">
        <w:rPr>
          <w:sz w:val="24"/>
        </w:rPr>
        <w:t xml:space="preserve">the </w:t>
      </w:r>
      <w:r w:rsidR="003D0B95" w:rsidRPr="002058EB">
        <w:rPr>
          <w:noProof/>
          <w:sz w:val="24"/>
        </w:rPr>
        <w:t>environment</w:t>
      </w:r>
      <w:r w:rsidR="003D0B95" w:rsidRPr="007D3E60">
        <w:rPr>
          <w:sz w:val="24"/>
        </w:rPr>
        <w:t>, equipment and personnel.</w:t>
      </w:r>
    </w:p>
    <w:p w14:paraId="38903CB8" w14:textId="25B9F7B8" w:rsidR="00613887" w:rsidRPr="007D3E60" w:rsidRDefault="00613887" w:rsidP="007D3E60">
      <w:pPr>
        <w:pStyle w:val="ListParagraph"/>
        <w:numPr>
          <w:ilvl w:val="1"/>
          <w:numId w:val="1"/>
        </w:numPr>
        <w:spacing w:line="276" w:lineRule="auto"/>
        <w:rPr>
          <w:sz w:val="24"/>
        </w:rPr>
      </w:pPr>
      <w:r w:rsidRPr="00613887">
        <w:rPr>
          <w:sz w:val="24"/>
        </w:rPr>
        <w:t>To provide or give access to any specialised equipment or personnel necessary for the execution of the services required.</w:t>
      </w:r>
    </w:p>
    <w:p w14:paraId="126B02AC" w14:textId="0AC9C293" w:rsidR="003D0B95" w:rsidRPr="007D3E60" w:rsidRDefault="003D0B95" w:rsidP="007D3E60">
      <w:pPr>
        <w:pStyle w:val="ListParagraph"/>
        <w:numPr>
          <w:ilvl w:val="1"/>
          <w:numId w:val="1"/>
        </w:numPr>
        <w:spacing w:line="276" w:lineRule="auto"/>
        <w:rPr>
          <w:sz w:val="24"/>
        </w:rPr>
      </w:pPr>
      <w:r w:rsidRPr="007D3E60">
        <w:rPr>
          <w:sz w:val="24"/>
        </w:rPr>
        <w:t xml:space="preserve">The Client shall inform the Company </w:t>
      </w:r>
      <w:r w:rsidR="00DD7B4E" w:rsidRPr="007D3E60">
        <w:rPr>
          <w:sz w:val="24"/>
        </w:rPr>
        <w:t xml:space="preserve">known or potential hazards likely to be encountered during </w:t>
      </w:r>
      <w:r w:rsidR="002058EB">
        <w:rPr>
          <w:sz w:val="24"/>
        </w:rPr>
        <w:t xml:space="preserve">the </w:t>
      </w:r>
      <w:r w:rsidR="00DD7B4E" w:rsidRPr="002058EB">
        <w:rPr>
          <w:noProof/>
          <w:sz w:val="24"/>
        </w:rPr>
        <w:t>performance</w:t>
      </w:r>
      <w:r w:rsidR="00DD7B4E" w:rsidRPr="007D3E60">
        <w:rPr>
          <w:sz w:val="24"/>
        </w:rPr>
        <w:t xml:space="preserve"> of services.</w:t>
      </w:r>
    </w:p>
    <w:p w14:paraId="43551DF1" w14:textId="77777777" w:rsidR="00DD7B4E" w:rsidRPr="0080671A" w:rsidRDefault="00DD7B4E" w:rsidP="0080671A">
      <w:pPr>
        <w:spacing w:line="276" w:lineRule="auto"/>
        <w:rPr>
          <w:sz w:val="24"/>
        </w:rPr>
      </w:pPr>
    </w:p>
    <w:p w14:paraId="1E119BAB" w14:textId="77777777" w:rsidR="00DD7B4E" w:rsidRPr="007D3E60" w:rsidRDefault="00DD7B4E" w:rsidP="007D3E60">
      <w:pPr>
        <w:pStyle w:val="ListParagraph"/>
        <w:numPr>
          <w:ilvl w:val="0"/>
          <w:numId w:val="1"/>
        </w:numPr>
        <w:spacing w:line="276" w:lineRule="auto"/>
        <w:rPr>
          <w:b/>
          <w:sz w:val="24"/>
        </w:rPr>
      </w:pPr>
      <w:r w:rsidRPr="007D3E60">
        <w:rPr>
          <w:b/>
          <w:sz w:val="24"/>
        </w:rPr>
        <w:t>Fees and Payment</w:t>
      </w:r>
    </w:p>
    <w:p w14:paraId="17604698" w14:textId="32996BB6" w:rsidR="007221C6" w:rsidRPr="007D3E60" w:rsidRDefault="007221C6" w:rsidP="007D3E60">
      <w:pPr>
        <w:pStyle w:val="ListParagraph"/>
        <w:numPr>
          <w:ilvl w:val="1"/>
          <w:numId w:val="1"/>
        </w:numPr>
        <w:spacing w:line="276" w:lineRule="auto"/>
        <w:rPr>
          <w:sz w:val="24"/>
        </w:rPr>
      </w:pPr>
      <w:r w:rsidRPr="007D3E60">
        <w:rPr>
          <w:sz w:val="24"/>
        </w:rPr>
        <w:t xml:space="preserve">The Company may increase its fees if the Client’s instructions change or are found to be not </w:t>
      </w:r>
      <w:r w:rsidR="002058EB">
        <w:rPr>
          <w:noProof/>
          <w:sz w:val="24"/>
        </w:rPr>
        <w:t>by</w:t>
      </w:r>
      <w:r w:rsidRPr="007D3E60">
        <w:rPr>
          <w:sz w:val="24"/>
        </w:rPr>
        <w:t xml:space="preserve"> the initial details supplied to the Company </w:t>
      </w:r>
      <w:r w:rsidR="002058EB">
        <w:rPr>
          <w:noProof/>
          <w:sz w:val="24"/>
        </w:rPr>
        <w:t>before</w:t>
      </w:r>
      <w:r w:rsidRPr="007D3E60">
        <w:rPr>
          <w:sz w:val="24"/>
        </w:rPr>
        <w:t xml:space="preserve"> it providing the relevant fee quotation. The Client will </w:t>
      </w:r>
      <w:r w:rsidRPr="002058EB">
        <w:rPr>
          <w:noProof/>
          <w:sz w:val="24"/>
        </w:rPr>
        <w:t>be informed</w:t>
      </w:r>
      <w:r w:rsidR="002058EB">
        <w:rPr>
          <w:noProof/>
          <w:sz w:val="24"/>
        </w:rPr>
        <w:t xml:space="preserve"> of</w:t>
      </w:r>
      <w:r w:rsidRPr="007D3E60">
        <w:rPr>
          <w:sz w:val="24"/>
        </w:rPr>
        <w:t xml:space="preserve"> any increase in fees.</w:t>
      </w:r>
    </w:p>
    <w:p w14:paraId="2DD91722" w14:textId="31E72C28" w:rsidR="007221C6" w:rsidRDefault="007221C6" w:rsidP="007D3E60">
      <w:pPr>
        <w:pStyle w:val="ListParagraph"/>
        <w:numPr>
          <w:ilvl w:val="1"/>
          <w:numId w:val="1"/>
        </w:numPr>
        <w:spacing w:line="276" w:lineRule="auto"/>
        <w:rPr>
          <w:sz w:val="24"/>
        </w:rPr>
      </w:pPr>
      <w:r w:rsidRPr="007D3E60">
        <w:rPr>
          <w:sz w:val="24"/>
        </w:rPr>
        <w:t>Unless otherwise stated all fees quoted are exclusive of travelling and subsistence costs.</w:t>
      </w:r>
    </w:p>
    <w:p w14:paraId="53E3DD44" w14:textId="418DA645" w:rsidR="007221C6" w:rsidRPr="007D3E60" w:rsidRDefault="007221C6" w:rsidP="007D3E60">
      <w:pPr>
        <w:pStyle w:val="ListParagraph"/>
        <w:numPr>
          <w:ilvl w:val="1"/>
          <w:numId w:val="1"/>
        </w:numPr>
        <w:spacing w:line="276" w:lineRule="auto"/>
        <w:rPr>
          <w:sz w:val="24"/>
        </w:rPr>
      </w:pPr>
      <w:r w:rsidRPr="007D3E60">
        <w:rPr>
          <w:sz w:val="24"/>
        </w:rPr>
        <w:t xml:space="preserve">Any use by the Client of any report or certificate or the information contained therein is conditional upon the timely payment of all </w:t>
      </w:r>
      <w:r w:rsidRPr="002058EB">
        <w:rPr>
          <w:noProof/>
          <w:sz w:val="24"/>
        </w:rPr>
        <w:t>fees</w:t>
      </w:r>
      <w:r w:rsidRPr="007D3E60">
        <w:rPr>
          <w:sz w:val="24"/>
        </w:rPr>
        <w:t xml:space="preserve">. The Company reserves the right to cease or suspend all work </w:t>
      </w:r>
      <w:r w:rsidRPr="008B009C">
        <w:rPr>
          <w:noProof/>
          <w:sz w:val="24"/>
        </w:rPr>
        <w:t>and/or</w:t>
      </w:r>
      <w:r w:rsidRPr="007D3E60">
        <w:rPr>
          <w:sz w:val="24"/>
        </w:rPr>
        <w:t xml:space="preserve"> suspend or withdraw any certificate for a Client who fails duly to pay an invoice.</w:t>
      </w:r>
    </w:p>
    <w:p w14:paraId="7BBF7974" w14:textId="70243219" w:rsidR="00DD7B4E" w:rsidRPr="007D3E60" w:rsidRDefault="00DD7B4E" w:rsidP="007D3E60">
      <w:pPr>
        <w:pStyle w:val="ListParagraph"/>
        <w:numPr>
          <w:ilvl w:val="1"/>
          <w:numId w:val="1"/>
        </w:numPr>
        <w:spacing w:line="276" w:lineRule="auto"/>
        <w:rPr>
          <w:sz w:val="24"/>
        </w:rPr>
      </w:pPr>
      <w:r w:rsidRPr="007D3E60">
        <w:rPr>
          <w:rFonts w:hint="eastAsia"/>
          <w:sz w:val="24"/>
        </w:rPr>
        <w:t>On</w:t>
      </w:r>
      <w:r w:rsidRPr="007D3E60">
        <w:rPr>
          <w:sz w:val="24"/>
          <w:lang w:val="en-US"/>
        </w:rPr>
        <w:t xml:space="preserve"> the </w:t>
      </w:r>
      <w:r w:rsidRPr="007D3E60">
        <w:rPr>
          <w:sz w:val="24"/>
        </w:rPr>
        <w:t xml:space="preserve">twenty-eighth of each month is </w:t>
      </w:r>
      <w:r w:rsidRPr="007D3E60">
        <w:rPr>
          <w:sz w:val="24"/>
          <w:lang w:val="en-US"/>
        </w:rPr>
        <w:t>the settlement day</w:t>
      </w:r>
      <w:r w:rsidR="007221C6" w:rsidRPr="007D3E60">
        <w:rPr>
          <w:sz w:val="24"/>
          <w:lang w:val="en-US"/>
        </w:rPr>
        <w:t xml:space="preserve"> for the Company</w:t>
      </w:r>
      <w:r w:rsidRPr="007D3E60">
        <w:rPr>
          <w:sz w:val="24"/>
          <w:lang w:val="en-US"/>
        </w:rPr>
        <w:t xml:space="preserve">. </w:t>
      </w:r>
      <w:r w:rsidR="007221C6" w:rsidRPr="007D3E60">
        <w:rPr>
          <w:sz w:val="24"/>
          <w:lang w:val="en"/>
        </w:rPr>
        <w:t>The Company s</w:t>
      </w:r>
      <w:r w:rsidRPr="007D3E60">
        <w:rPr>
          <w:sz w:val="24"/>
          <w:lang w:val="en"/>
        </w:rPr>
        <w:t xml:space="preserve">hall send the invoice to </w:t>
      </w:r>
      <w:r w:rsidR="007221C6" w:rsidRPr="007D3E60">
        <w:rPr>
          <w:sz w:val="24"/>
          <w:lang w:val="en"/>
        </w:rPr>
        <w:t>the Client</w:t>
      </w:r>
      <w:r w:rsidRPr="007D3E60">
        <w:rPr>
          <w:sz w:val="24"/>
          <w:lang w:val="en"/>
        </w:rPr>
        <w:t xml:space="preserve"> in the form of </w:t>
      </w:r>
      <w:r w:rsidR="002058EB">
        <w:rPr>
          <w:sz w:val="24"/>
          <w:lang w:val="en"/>
        </w:rPr>
        <w:t xml:space="preserve">an </w:t>
      </w:r>
      <w:r w:rsidRPr="002058EB">
        <w:rPr>
          <w:noProof/>
          <w:sz w:val="24"/>
          <w:lang w:val="en"/>
        </w:rPr>
        <w:t>electronic</w:t>
      </w:r>
      <w:r w:rsidRPr="007D3E60">
        <w:rPr>
          <w:sz w:val="24"/>
          <w:lang w:val="en"/>
        </w:rPr>
        <w:t xml:space="preserve"> bill. </w:t>
      </w:r>
      <w:r w:rsidR="007221C6" w:rsidRPr="007D3E60">
        <w:rPr>
          <w:sz w:val="24"/>
          <w:lang w:val="en"/>
        </w:rPr>
        <w:t xml:space="preserve">The Client </w:t>
      </w:r>
      <w:r w:rsidRPr="007D3E60">
        <w:rPr>
          <w:sz w:val="24"/>
          <w:lang w:val="en"/>
        </w:rPr>
        <w:t xml:space="preserve">shall pay the fee within </w:t>
      </w:r>
      <w:r w:rsidR="007221C6" w:rsidRPr="007D3E60">
        <w:rPr>
          <w:sz w:val="24"/>
          <w:lang w:val="en"/>
        </w:rPr>
        <w:t>seven</w:t>
      </w:r>
      <w:r w:rsidRPr="007D3E60">
        <w:rPr>
          <w:sz w:val="24"/>
          <w:lang w:val="en"/>
        </w:rPr>
        <w:t xml:space="preserve"> working days after the date of issuance of the bill.</w:t>
      </w:r>
    </w:p>
    <w:p w14:paraId="75FBE450" w14:textId="4D4B5732" w:rsidR="007221C6" w:rsidRPr="007D3E60" w:rsidRDefault="007221C6" w:rsidP="007D3E60">
      <w:pPr>
        <w:pStyle w:val="ListParagraph"/>
        <w:numPr>
          <w:ilvl w:val="1"/>
          <w:numId w:val="1"/>
        </w:numPr>
        <w:spacing w:line="276" w:lineRule="auto"/>
        <w:rPr>
          <w:sz w:val="24"/>
        </w:rPr>
      </w:pPr>
      <w:r w:rsidRPr="007D3E60">
        <w:rPr>
          <w:sz w:val="24"/>
        </w:rPr>
        <w:t xml:space="preserve">Client shall not be entitled to retain or defer payment of any sums due to the Company on account of any dispute, </w:t>
      </w:r>
      <w:r w:rsidRPr="002058EB">
        <w:rPr>
          <w:noProof/>
          <w:sz w:val="24"/>
        </w:rPr>
        <w:t>counter claim</w:t>
      </w:r>
      <w:r w:rsidRPr="007D3E60">
        <w:rPr>
          <w:sz w:val="24"/>
        </w:rPr>
        <w:t xml:space="preserve"> or set off which may allege against the Company.</w:t>
      </w:r>
    </w:p>
    <w:p w14:paraId="5E5CF0E7" w14:textId="616A0156" w:rsidR="007221C6" w:rsidRDefault="007221C6" w:rsidP="007D3E60">
      <w:pPr>
        <w:pStyle w:val="ListParagraph"/>
        <w:numPr>
          <w:ilvl w:val="1"/>
          <w:numId w:val="1"/>
        </w:numPr>
        <w:spacing w:line="276" w:lineRule="auto"/>
        <w:rPr>
          <w:sz w:val="24"/>
        </w:rPr>
      </w:pPr>
      <w:r w:rsidRPr="007D3E60">
        <w:rPr>
          <w:sz w:val="24"/>
        </w:rPr>
        <w:t xml:space="preserve">The Company may elect to bring </w:t>
      </w:r>
      <w:r w:rsidR="002058EB">
        <w:rPr>
          <w:sz w:val="24"/>
        </w:rPr>
        <w:t xml:space="preserve">an </w:t>
      </w:r>
      <w:r w:rsidRPr="002058EB">
        <w:rPr>
          <w:noProof/>
          <w:sz w:val="24"/>
        </w:rPr>
        <w:t>action</w:t>
      </w:r>
      <w:r w:rsidRPr="007D3E60">
        <w:rPr>
          <w:sz w:val="24"/>
        </w:rPr>
        <w:t xml:space="preserve"> for the collection of unpaid fees in any court having competent jurisdiction. Client shall pay all the Company’s collection costs including reasonable attorney’s fees and related costs.</w:t>
      </w:r>
    </w:p>
    <w:p w14:paraId="3AC2355B" w14:textId="77777777" w:rsidR="006C7B31" w:rsidRPr="006C7B31" w:rsidRDefault="006C7B31" w:rsidP="006C7B31">
      <w:pPr>
        <w:spacing w:line="276" w:lineRule="auto"/>
        <w:rPr>
          <w:sz w:val="24"/>
        </w:rPr>
      </w:pPr>
    </w:p>
    <w:p w14:paraId="62DCE1F8" w14:textId="25A5379D" w:rsidR="00A74697" w:rsidRPr="00A74697" w:rsidRDefault="00A74697" w:rsidP="00A74697">
      <w:pPr>
        <w:pStyle w:val="ListParagraph"/>
        <w:numPr>
          <w:ilvl w:val="0"/>
          <w:numId w:val="1"/>
        </w:numPr>
        <w:spacing w:line="276" w:lineRule="auto"/>
        <w:rPr>
          <w:b/>
          <w:sz w:val="24"/>
        </w:rPr>
      </w:pPr>
      <w:r w:rsidRPr="00A74697">
        <w:rPr>
          <w:b/>
          <w:sz w:val="24"/>
        </w:rPr>
        <w:t>Liability</w:t>
      </w:r>
    </w:p>
    <w:p w14:paraId="6B499C77" w14:textId="77777777" w:rsidR="00A74697" w:rsidRPr="00A74697" w:rsidRDefault="00A74697" w:rsidP="00A74697">
      <w:pPr>
        <w:pStyle w:val="ListParagraph"/>
        <w:numPr>
          <w:ilvl w:val="1"/>
          <w:numId w:val="1"/>
        </w:numPr>
        <w:spacing w:line="276" w:lineRule="auto"/>
        <w:rPr>
          <w:sz w:val="24"/>
        </w:rPr>
      </w:pPr>
      <w:r w:rsidRPr="00A74697">
        <w:rPr>
          <w:sz w:val="24"/>
        </w:rPr>
        <w:lastRenderedPageBreak/>
        <w:t xml:space="preserve">Additional costs incurred that are not resulting from our actions and outside our control </w:t>
      </w:r>
      <w:r w:rsidRPr="002058EB">
        <w:rPr>
          <w:noProof/>
          <w:sz w:val="24"/>
        </w:rPr>
        <w:t>maybe</w:t>
      </w:r>
      <w:r w:rsidRPr="00A74697">
        <w:rPr>
          <w:sz w:val="24"/>
        </w:rPr>
        <w:t xml:space="preserve"> passed on at our discretion. Typical situations are listed below but not limited to:</w:t>
      </w:r>
    </w:p>
    <w:p w14:paraId="0204639E" w14:textId="77777777" w:rsidR="00A74697" w:rsidRPr="00A74697" w:rsidRDefault="00A74697" w:rsidP="00A74697">
      <w:pPr>
        <w:pStyle w:val="ListParagraph"/>
        <w:numPr>
          <w:ilvl w:val="2"/>
          <w:numId w:val="1"/>
        </w:numPr>
        <w:spacing w:line="276" w:lineRule="auto"/>
        <w:rPr>
          <w:sz w:val="24"/>
        </w:rPr>
      </w:pPr>
      <w:r w:rsidRPr="00A74697">
        <w:rPr>
          <w:sz w:val="24"/>
        </w:rPr>
        <w:t>Additional scope of services requested</w:t>
      </w:r>
      <w:r>
        <w:rPr>
          <w:sz w:val="24"/>
        </w:rPr>
        <w:t>;</w:t>
      </w:r>
    </w:p>
    <w:p w14:paraId="7D6E448A" w14:textId="77777777" w:rsidR="00A74697" w:rsidRPr="00A74697" w:rsidRDefault="00A74697" w:rsidP="00A74697">
      <w:pPr>
        <w:pStyle w:val="ListParagraph"/>
        <w:numPr>
          <w:ilvl w:val="2"/>
          <w:numId w:val="1"/>
        </w:numPr>
        <w:spacing w:line="276" w:lineRule="auto"/>
        <w:rPr>
          <w:sz w:val="24"/>
        </w:rPr>
      </w:pPr>
      <w:r w:rsidRPr="00A74697">
        <w:rPr>
          <w:sz w:val="24"/>
        </w:rPr>
        <w:t>Additional analysis requested</w:t>
      </w:r>
      <w:r>
        <w:rPr>
          <w:sz w:val="24"/>
        </w:rPr>
        <w:t>;</w:t>
      </w:r>
    </w:p>
    <w:p w14:paraId="0A485F6B" w14:textId="77777777" w:rsidR="00A74697" w:rsidRPr="00A74697" w:rsidRDefault="00A74697" w:rsidP="00A74697">
      <w:pPr>
        <w:pStyle w:val="ListParagraph"/>
        <w:numPr>
          <w:ilvl w:val="2"/>
          <w:numId w:val="1"/>
        </w:numPr>
        <w:spacing w:line="276" w:lineRule="auto"/>
        <w:rPr>
          <w:sz w:val="24"/>
        </w:rPr>
      </w:pPr>
      <w:r w:rsidRPr="00A74697">
        <w:rPr>
          <w:sz w:val="24"/>
        </w:rPr>
        <w:t>Loading delay resulting in additional costs in waiting or leaving and returning</w:t>
      </w:r>
      <w:r>
        <w:rPr>
          <w:sz w:val="24"/>
        </w:rPr>
        <w:t>.</w:t>
      </w:r>
    </w:p>
    <w:p w14:paraId="15814B0A" w14:textId="77777777" w:rsidR="00A74697" w:rsidRPr="00A74697" w:rsidRDefault="00A74697" w:rsidP="00A74697">
      <w:pPr>
        <w:pStyle w:val="ListParagraph"/>
        <w:numPr>
          <w:ilvl w:val="1"/>
          <w:numId w:val="1"/>
        </w:numPr>
        <w:spacing w:line="276" w:lineRule="auto"/>
        <w:rPr>
          <w:sz w:val="24"/>
        </w:rPr>
      </w:pPr>
      <w:r w:rsidRPr="00A74697">
        <w:rPr>
          <w:sz w:val="24"/>
        </w:rPr>
        <w:t xml:space="preserve">The Company is not liable to the </w:t>
      </w:r>
      <w:r>
        <w:rPr>
          <w:sz w:val="24"/>
        </w:rPr>
        <w:t>Client</w:t>
      </w:r>
      <w:r w:rsidRPr="00A74697">
        <w:rPr>
          <w:sz w:val="24"/>
        </w:rPr>
        <w:t xml:space="preserve"> for loss, damage, delay or expense of any nature either directly or indirectly unless it is proven to be due to the negligence of the Company,</w:t>
      </w:r>
    </w:p>
    <w:p w14:paraId="1C2876D5" w14:textId="4B5E0616" w:rsidR="00A74697" w:rsidRPr="00A74697" w:rsidRDefault="00A74697" w:rsidP="00A74697">
      <w:pPr>
        <w:pStyle w:val="ListParagraph"/>
        <w:numPr>
          <w:ilvl w:val="1"/>
          <w:numId w:val="1"/>
        </w:numPr>
        <w:spacing w:line="276" w:lineRule="auto"/>
        <w:rPr>
          <w:sz w:val="24"/>
        </w:rPr>
      </w:pPr>
      <w:r w:rsidRPr="00A74697">
        <w:rPr>
          <w:sz w:val="24"/>
        </w:rPr>
        <w:t>For all the other cases, the Company’s liability for any claim for loss, damage or expenses of whatever kind or origin is limited to the lesser of the following amounts</w:t>
      </w:r>
    </w:p>
    <w:p w14:paraId="576385B2" w14:textId="77777777" w:rsidR="00A74697" w:rsidRPr="00A74697" w:rsidRDefault="00A74697" w:rsidP="00A74697">
      <w:pPr>
        <w:pStyle w:val="ListParagraph"/>
        <w:numPr>
          <w:ilvl w:val="2"/>
          <w:numId w:val="1"/>
        </w:numPr>
        <w:spacing w:line="276" w:lineRule="auto"/>
        <w:rPr>
          <w:sz w:val="24"/>
        </w:rPr>
      </w:pPr>
      <w:r w:rsidRPr="00A74697">
        <w:rPr>
          <w:sz w:val="24"/>
        </w:rPr>
        <w:t xml:space="preserve">The equivalent of ten (10) times the fees paid or the commission due for the specific service requested under the terms of the contract at the origin of the </w:t>
      </w:r>
      <w:r w:rsidRPr="002058EB">
        <w:rPr>
          <w:noProof/>
          <w:sz w:val="24"/>
        </w:rPr>
        <w:t>aforesaid claim</w:t>
      </w:r>
      <w:r w:rsidRPr="00A74697">
        <w:rPr>
          <w:sz w:val="24"/>
        </w:rPr>
        <w:t>, or</w:t>
      </w:r>
    </w:p>
    <w:p w14:paraId="200CDFF9" w14:textId="77777777" w:rsidR="00A74697" w:rsidRPr="00A74697" w:rsidRDefault="00A74697" w:rsidP="00A74697">
      <w:pPr>
        <w:pStyle w:val="ListParagraph"/>
        <w:numPr>
          <w:ilvl w:val="2"/>
          <w:numId w:val="1"/>
        </w:numPr>
        <w:spacing w:line="276" w:lineRule="auto"/>
        <w:rPr>
          <w:sz w:val="24"/>
        </w:rPr>
      </w:pPr>
      <w:r w:rsidRPr="00A74697">
        <w:rPr>
          <w:sz w:val="24"/>
        </w:rPr>
        <w:t>USD 25,000 (twenty-five thousand US Dollars), or</w:t>
      </w:r>
    </w:p>
    <w:p w14:paraId="7FCF3C30" w14:textId="66519276" w:rsidR="00F41A5E" w:rsidRDefault="00A74697" w:rsidP="00925E72">
      <w:pPr>
        <w:pStyle w:val="ListParagraph"/>
        <w:numPr>
          <w:ilvl w:val="2"/>
          <w:numId w:val="1"/>
        </w:numPr>
        <w:spacing w:line="276" w:lineRule="auto"/>
        <w:rPr>
          <w:sz w:val="24"/>
        </w:rPr>
      </w:pPr>
      <w:r w:rsidRPr="00A74697">
        <w:rPr>
          <w:sz w:val="24"/>
        </w:rPr>
        <w:t>Any lower amount specified in the contract, or agreement concluded between the Company and the Client.</w:t>
      </w:r>
    </w:p>
    <w:p w14:paraId="626CA5D0" w14:textId="77777777" w:rsidR="00A74697" w:rsidRPr="00A74697" w:rsidRDefault="00A74697" w:rsidP="00A74697">
      <w:pPr>
        <w:spacing w:line="276" w:lineRule="auto"/>
        <w:rPr>
          <w:sz w:val="24"/>
        </w:rPr>
      </w:pPr>
    </w:p>
    <w:p w14:paraId="26F8AAC7" w14:textId="5D53DF62" w:rsidR="00F41A5E" w:rsidRPr="007D3E60" w:rsidRDefault="00F41A5E" w:rsidP="007D3E60">
      <w:pPr>
        <w:pStyle w:val="ListParagraph"/>
        <w:numPr>
          <w:ilvl w:val="0"/>
          <w:numId w:val="1"/>
        </w:numPr>
        <w:spacing w:line="276" w:lineRule="auto"/>
        <w:rPr>
          <w:b/>
          <w:sz w:val="24"/>
          <w:lang w:val="en-US"/>
        </w:rPr>
      </w:pPr>
      <w:r w:rsidRPr="007D3E60">
        <w:rPr>
          <w:b/>
          <w:sz w:val="24"/>
          <w:lang w:val="en-US"/>
        </w:rPr>
        <w:t xml:space="preserve">Duration and Termination </w:t>
      </w:r>
    </w:p>
    <w:p w14:paraId="2CBC6751" w14:textId="7C315F83" w:rsidR="00F41A5E" w:rsidRPr="007D3E60" w:rsidRDefault="00F41A5E" w:rsidP="007D3E60">
      <w:pPr>
        <w:pStyle w:val="ListParagraph"/>
        <w:numPr>
          <w:ilvl w:val="1"/>
          <w:numId w:val="1"/>
        </w:numPr>
        <w:spacing w:line="276" w:lineRule="auto"/>
        <w:rPr>
          <w:sz w:val="24"/>
          <w:lang w:val="en-US"/>
        </w:rPr>
      </w:pPr>
      <w:r w:rsidRPr="007D3E60">
        <w:rPr>
          <w:sz w:val="24"/>
        </w:rPr>
        <w:t xml:space="preserve">Unless otherwise agreed, these General </w:t>
      </w:r>
      <w:r w:rsidR="00D504FE">
        <w:rPr>
          <w:sz w:val="24"/>
        </w:rPr>
        <w:t xml:space="preserve">Terms and </w:t>
      </w:r>
      <w:r w:rsidRPr="007D3E60">
        <w:rPr>
          <w:sz w:val="24"/>
        </w:rPr>
        <w:t xml:space="preserve">Conditions shall continue for the term </w:t>
      </w:r>
      <w:r w:rsidR="002058EB">
        <w:rPr>
          <w:noProof/>
          <w:sz w:val="24"/>
        </w:rPr>
        <w:t>outlined</w:t>
      </w:r>
      <w:r w:rsidRPr="002058EB">
        <w:rPr>
          <w:noProof/>
          <w:sz w:val="24"/>
        </w:rPr>
        <w:t xml:space="preserve"> in</w:t>
      </w:r>
      <w:r w:rsidRPr="007D3E60">
        <w:rPr>
          <w:sz w:val="24"/>
        </w:rPr>
        <w:t xml:space="preserve"> writing. </w:t>
      </w:r>
    </w:p>
    <w:p w14:paraId="41D7C823" w14:textId="4BCB1592" w:rsidR="00F41A5E" w:rsidRPr="007D3E60" w:rsidRDefault="00F41A5E" w:rsidP="007D3E60">
      <w:pPr>
        <w:pStyle w:val="ListParagraph"/>
        <w:numPr>
          <w:ilvl w:val="1"/>
          <w:numId w:val="1"/>
        </w:numPr>
        <w:spacing w:line="276" w:lineRule="auto"/>
        <w:rPr>
          <w:sz w:val="24"/>
          <w:lang w:val="en-US"/>
        </w:rPr>
      </w:pPr>
      <w:r w:rsidRPr="007D3E60">
        <w:rPr>
          <w:sz w:val="24"/>
          <w:lang w:val="en-US"/>
        </w:rPr>
        <w:t xml:space="preserve">The Company is entitled, at any time prior to the issue of a certificate, to terminate the contractual relationship </w:t>
      </w:r>
      <w:r w:rsidR="00AD673C">
        <w:rPr>
          <w:rFonts w:hint="eastAsia"/>
          <w:sz w:val="24"/>
          <w:lang w:val="en-US"/>
        </w:rPr>
        <w:t>or</w:t>
      </w:r>
      <w:r w:rsidR="00AD673C">
        <w:rPr>
          <w:sz w:val="24"/>
        </w:rPr>
        <w:t xml:space="preserve"> provision of the services </w:t>
      </w:r>
      <w:r w:rsidRPr="007D3E60">
        <w:rPr>
          <w:sz w:val="24"/>
          <w:lang w:val="en-US"/>
        </w:rPr>
        <w:t>if the Client is in material breach of its obligations and, following receipt of notice of such breach, the Client fails to remedy to the satisfaction of the Company such breach within 30 days.</w:t>
      </w:r>
    </w:p>
    <w:p w14:paraId="2A99B85A" w14:textId="77777777" w:rsidR="000510CA" w:rsidRPr="007D3E60" w:rsidRDefault="000510CA" w:rsidP="007D3E60">
      <w:pPr>
        <w:spacing w:line="276" w:lineRule="auto"/>
        <w:rPr>
          <w:sz w:val="24"/>
          <w:lang w:val="en-US"/>
        </w:rPr>
      </w:pPr>
    </w:p>
    <w:p w14:paraId="31FCFFCD" w14:textId="77F34A6A" w:rsidR="000510CA" w:rsidRPr="007D3E60" w:rsidRDefault="000510CA" w:rsidP="007D3E60">
      <w:pPr>
        <w:pStyle w:val="ListParagraph"/>
        <w:numPr>
          <w:ilvl w:val="0"/>
          <w:numId w:val="1"/>
        </w:numPr>
        <w:spacing w:line="276" w:lineRule="auto"/>
        <w:rPr>
          <w:b/>
          <w:sz w:val="24"/>
          <w:lang w:val="en-US"/>
        </w:rPr>
      </w:pPr>
      <w:r w:rsidRPr="000510CA">
        <w:rPr>
          <w:b/>
          <w:sz w:val="24"/>
          <w:lang w:val="en-US"/>
        </w:rPr>
        <w:t>C</w:t>
      </w:r>
      <w:r w:rsidRPr="007D3E60">
        <w:rPr>
          <w:b/>
          <w:sz w:val="24"/>
          <w:lang w:val="en-US"/>
        </w:rPr>
        <w:t>onfidentiality</w:t>
      </w:r>
    </w:p>
    <w:p w14:paraId="6EA695B6" w14:textId="771AB0A5" w:rsidR="000510CA" w:rsidRPr="007D3E60" w:rsidRDefault="000510CA" w:rsidP="007D3E60">
      <w:pPr>
        <w:pStyle w:val="ListParagraph"/>
        <w:numPr>
          <w:ilvl w:val="1"/>
          <w:numId w:val="1"/>
        </w:numPr>
        <w:spacing w:line="276" w:lineRule="auto"/>
        <w:rPr>
          <w:b/>
          <w:sz w:val="24"/>
          <w:lang w:val="en-US"/>
        </w:rPr>
      </w:pPr>
      <w:r w:rsidRPr="007D3E60">
        <w:rPr>
          <w:sz w:val="24"/>
        </w:rPr>
        <w:t xml:space="preserve">As used herein, “Confidential Information” shall mean any oral or written proprietary information that a party may acquire from the other party </w:t>
      </w:r>
      <w:r w:rsidR="002058EB">
        <w:rPr>
          <w:noProof/>
          <w:sz w:val="24"/>
        </w:rPr>
        <w:t>under</w:t>
      </w:r>
      <w:r w:rsidRPr="007D3E60">
        <w:rPr>
          <w:sz w:val="24"/>
        </w:rPr>
        <w:t xml:space="preserve"> the </w:t>
      </w:r>
      <w:r w:rsidRPr="002058EB">
        <w:rPr>
          <w:noProof/>
          <w:sz w:val="24"/>
        </w:rPr>
        <w:t>Contract or</w:t>
      </w:r>
      <w:r w:rsidRPr="007D3E60">
        <w:rPr>
          <w:sz w:val="24"/>
        </w:rPr>
        <w:t xml:space="preserve"> information as to the business of the other party provided, however, that Confidential Information shall not include any information: </w:t>
      </w:r>
    </w:p>
    <w:p w14:paraId="04D83F4E" w14:textId="1B19A980" w:rsidR="000510CA" w:rsidRPr="007D3E60" w:rsidRDefault="000510CA" w:rsidP="007D3E60">
      <w:pPr>
        <w:pStyle w:val="ListParagraph"/>
        <w:numPr>
          <w:ilvl w:val="2"/>
          <w:numId w:val="1"/>
        </w:numPr>
        <w:spacing w:line="276" w:lineRule="auto"/>
        <w:rPr>
          <w:sz w:val="24"/>
          <w:lang w:val="en-US"/>
        </w:rPr>
      </w:pPr>
      <w:r w:rsidRPr="007D3E60">
        <w:rPr>
          <w:sz w:val="24"/>
        </w:rPr>
        <w:t xml:space="preserve">Which is or hereafter becomes generally known to the public; </w:t>
      </w:r>
    </w:p>
    <w:p w14:paraId="7915FB8A" w14:textId="1BBEE216" w:rsidR="000510CA" w:rsidRPr="007D3E60" w:rsidRDefault="000510CA" w:rsidP="007D3E60">
      <w:pPr>
        <w:pStyle w:val="ListParagraph"/>
        <w:numPr>
          <w:ilvl w:val="2"/>
          <w:numId w:val="1"/>
        </w:numPr>
        <w:spacing w:line="276" w:lineRule="auto"/>
        <w:rPr>
          <w:sz w:val="24"/>
          <w:lang w:val="en-US"/>
        </w:rPr>
      </w:pPr>
      <w:r w:rsidRPr="007D3E60">
        <w:rPr>
          <w:sz w:val="24"/>
        </w:rPr>
        <w:t xml:space="preserve">Which was available to the receiving party on a non-confidential basis </w:t>
      </w:r>
      <w:r w:rsidR="002058EB">
        <w:rPr>
          <w:noProof/>
          <w:sz w:val="24"/>
        </w:rPr>
        <w:t>before</w:t>
      </w:r>
      <w:r w:rsidRPr="007D3E60">
        <w:rPr>
          <w:sz w:val="24"/>
        </w:rPr>
        <w:t xml:space="preserve"> the time of its disclosure by the disclosing party; </w:t>
      </w:r>
    </w:p>
    <w:p w14:paraId="5C7FEBA8" w14:textId="3973C2E3" w:rsidR="000510CA" w:rsidRPr="007D3E60" w:rsidRDefault="000510CA" w:rsidP="007D3E60">
      <w:pPr>
        <w:pStyle w:val="ListParagraph"/>
        <w:numPr>
          <w:ilvl w:val="2"/>
          <w:numId w:val="1"/>
        </w:numPr>
        <w:spacing w:line="276" w:lineRule="auto"/>
        <w:rPr>
          <w:sz w:val="24"/>
          <w:lang w:val="en-US"/>
        </w:rPr>
      </w:pPr>
      <w:r w:rsidRPr="007D3E60">
        <w:rPr>
          <w:sz w:val="24"/>
        </w:rPr>
        <w:t xml:space="preserve">Which </w:t>
      </w:r>
      <w:r w:rsidRPr="002058EB">
        <w:rPr>
          <w:noProof/>
          <w:sz w:val="24"/>
        </w:rPr>
        <w:t>is disclosed</w:t>
      </w:r>
      <w:r w:rsidRPr="007D3E60">
        <w:rPr>
          <w:sz w:val="24"/>
        </w:rPr>
        <w:t xml:space="preserve"> to a The </w:t>
      </w:r>
      <w:r w:rsidR="00AD673C" w:rsidRPr="007D3E60">
        <w:rPr>
          <w:sz w:val="24"/>
        </w:rPr>
        <w:t>Client</w:t>
      </w:r>
      <w:r w:rsidRPr="007D3E60">
        <w:rPr>
          <w:sz w:val="24"/>
        </w:rPr>
        <w:t xml:space="preserve"> an independent third party with a right to make such disclosure.</w:t>
      </w:r>
    </w:p>
    <w:p w14:paraId="5504A168" w14:textId="192ACCF7" w:rsidR="000510CA" w:rsidRPr="007D3E60" w:rsidRDefault="000510CA" w:rsidP="007D3E60">
      <w:pPr>
        <w:pStyle w:val="ListParagraph"/>
        <w:numPr>
          <w:ilvl w:val="1"/>
          <w:numId w:val="1"/>
        </w:numPr>
        <w:spacing w:line="276" w:lineRule="auto"/>
        <w:rPr>
          <w:b/>
          <w:sz w:val="24"/>
          <w:lang w:val="en-US"/>
        </w:rPr>
      </w:pPr>
      <w:r w:rsidRPr="007D3E60">
        <w:rPr>
          <w:sz w:val="24"/>
        </w:rPr>
        <w:t xml:space="preserve">Unless required by law or by a judicial, </w:t>
      </w:r>
      <w:r w:rsidR="00B4576D">
        <w:rPr>
          <w:sz w:val="24"/>
        </w:rPr>
        <w:t>government</w:t>
      </w:r>
      <w:r w:rsidRPr="007D3E60">
        <w:rPr>
          <w:sz w:val="24"/>
        </w:rPr>
        <w:t xml:space="preserve">al or other regulatory body, neither party nor their agents or subcontractors shall use the Confidential Information other than for the purpose of the Contract nor disclose the other’s Confidential Information to </w:t>
      </w:r>
      <w:r w:rsidRPr="007D3E60">
        <w:rPr>
          <w:sz w:val="24"/>
        </w:rPr>
        <w:lastRenderedPageBreak/>
        <w:t>any person or entity without the prior written approval of the other party except as expressly provided for herein.</w:t>
      </w:r>
    </w:p>
    <w:p w14:paraId="1E8D1B7F" w14:textId="77777777" w:rsidR="000510CA" w:rsidRPr="007D3E60" w:rsidRDefault="000510CA" w:rsidP="007D3E60">
      <w:pPr>
        <w:spacing w:line="276" w:lineRule="auto"/>
        <w:rPr>
          <w:b/>
          <w:sz w:val="24"/>
          <w:lang w:val="en-US"/>
        </w:rPr>
      </w:pPr>
    </w:p>
    <w:p w14:paraId="71CFAE6D" w14:textId="77777777" w:rsidR="000510CA" w:rsidRPr="007D3E60" w:rsidRDefault="000510CA" w:rsidP="007D3E60">
      <w:pPr>
        <w:pStyle w:val="ListParagraph"/>
        <w:numPr>
          <w:ilvl w:val="0"/>
          <w:numId w:val="1"/>
        </w:numPr>
        <w:spacing w:line="276" w:lineRule="auto"/>
        <w:rPr>
          <w:b/>
          <w:sz w:val="24"/>
          <w:lang w:val="en-US"/>
        </w:rPr>
      </w:pPr>
      <w:r w:rsidRPr="007D3E60">
        <w:rPr>
          <w:b/>
          <w:sz w:val="24"/>
          <w:lang w:val="en-US"/>
        </w:rPr>
        <w:t>Objection and Arbitration</w:t>
      </w:r>
    </w:p>
    <w:p w14:paraId="0ED81C19" w14:textId="779E2AD0" w:rsidR="00A74697" w:rsidRPr="00A74697" w:rsidRDefault="00A74697" w:rsidP="007D3E60">
      <w:pPr>
        <w:pStyle w:val="ListParagraph"/>
        <w:numPr>
          <w:ilvl w:val="1"/>
          <w:numId w:val="1"/>
        </w:numPr>
        <w:spacing w:line="276" w:lineRule="auto"/>
        <w:rPr>
          <w:sz w:val="24"/>
          <w:lang w:val="en-US"/>
        </w:rPr>
      </w:pPr>
      <w:r w:rsidRPr="00A74697">
        <w:rPr>
          <w:sz w:val="24"/>
          <w:lang w:val="en-US"/>
        </w:rPr>
        <w:t xml:space="preserve">Any claims against the Company by the </w:t>
      </w:r>
      <w:r>
        <w:rPr>
          <w:sz w:val="24"/>
          <w:lang w:val="en-US"/>
        </w:rPr>
        <w:t>Client</w:t>
      </w:r>
      <w:r w:rsidRPr="00A74697">
        <w:rPr>
          <w:sz w:val="24"/>
          <w:lang w:val="en-US"/>
        </w:rPr>
        <w:t xml:space="preserve"> shall be deemed to </w:t>
      </w:r>
      <w:r w:rsidRPr="002058EB">
        <w:rPr>
          <w:noProof/>
          <w:sz w:val="24"/>
          <w:lang w:val="en-US"/>
        </w:rPr>
        <w:t>be waived</w:t>
      </w:r>
      <w:r w:rsidRPr="00A74697">
        <w:rPr>
          <w:sz w:val="24"/>
          <w:lang w:val="en-US"/>
        </w:rPr>
        <w:t xml:space="preserve"> and absolutely </w:t>
      </w:r>
      <w:r w:rsidRPr="00A02447">
        <w:rPr>
          <w:noProof/>
          <w:sz w:val="24"/>
          <w:lang w:val="en-US"/>
        </w:rPr>
        <w:t>time</w:t>
      </w:r>
      <w:r w:rsidR="00A02447">
        <w:rPr>
          <w:noProof/>
          <w:sz w:val="24"/>
          <w:lang w:val="en-US"/>
        </w:rPr>
        <w:t>-</w:t>
      </w:r>
      <w:r w:rsidRPr="00A02447">
        <w:rPr>
          <w:noProof/>
          <w:sz w:val="24"/>
          <w:lang w:val="en-US"/>
        </w:rPr>
        <w:t>barred</w:t>
      </w:r>
      <w:r w:rsidRPr="00A74697">
        <w:rPr>
          <w:sz w:val="24"/>
          <w:lang w:val="en-US"/>
        </w:rPr>
        <w:t xml:space="preserve"> upon the expiry of one year from the submission date of the Report to the </w:t>
      </w:r>
      <w:r>
        <w:rPr>
          <w:sz w:val="24"/>
          <w:lang w:val="en-US"/>
        </w:rPr>
        <w:t>Client</w:t>
      </w:r>
      <w:r w:rsidRPr="00A74697">
        <w:rPr>
          <w:sz w:val="24"/>
          <w:lang w:val="en-US"/>
        </w:rPr>
        <w:t>.</w:t>
      </w:r>
    </w:p>
    <w:p w14:paraId="252BF4FA" w14:textId="0CE04D84" w:rsidR="000510CA" w:rsidRPr="007D3E60" w:rsidRDefault="000510CA" w:rsidP="007D3E60">
      <w:pPr>
        <w:pStyle w:val="ListParagraph"/>
        <w:numPr>
          <w:ilvl w:val="1"/>
          <w:numId w:val="1"/>
        </w:numPr>
        <w:spacing w:line="276" w:lineRule="auto"/>
        <w:rPr>
          <w:b/>
          <w:sz w:val="24"/>
          <w:lang w:val="en-US"/>
        </w:rPr>
      </w:pPr>
      <w:r w:rsidRPr="007D3E60">
        <w:rPr>
          <w:sz w:val="24"/>
        </w:rPr>
        <w:t xml:space="preserve">In case </w:t>
      </w:r>
      <w:r w:rsidRPr="00A02447">
        <w:rPr>
          <w:noProof/>
          <w:sz w:val="24"/>
        </w:rPr>
        <w:t>The</w:t>
      </w:r>
      <w:r w:rsidRPr="007D3E60">
        <w:rPr>
          <w:sz w:val="24"/>
        </w:rPr>
        <w:t xml:space="preserve"> Client has an objection to the invoice issued by </w:t>
      </w:r>
      <w:r w:rsidR="00A74697">
        <w:rPr>
          <w:sz w:val="24"/>
        </w:rPr>
        <w:t>t</w:t>
      </w:r>
      <w:r w:rsidRPr="007D3E60">
        <w:rPr>
          <w:sz w:val="24"/>
        </w:rPr>
        <w:t xml:space="preserve">he Company, </w:t>
      </w:r>
      <w:r w:rsidR="00A74697">
        <w:rPr>
          <w:sz w:val="24"/>
        </w:rPr>
        <w:t>t</w:t>
      </w:r>
      <w:r w:rsidRPr="007D3E60">
        <w:rPr>
          <w:sz w:val="24"/>
        </w:rPr>
        <w:t xml:space="preserve">he Client shall submit these objections to </w:t>
      </w:r>
      <w:r w:rsidR="00A74697">
        <w:rPr>
          <w:sz w:val="24"/>
        </w:rPr>
        <w:t>t</w:t>
      </w:r>
      <w:r w:rsidRPr="007D3E60">
        <w:rPr>
          <w:sz w:val="24"/>
        </w:rPr>
        <w:t xml:space="preserve">he Company in writing within </w:t>
      </w:r>
      <w:r w:rsidR="002058EB">
        <w:rPr>
          <w:noProof/>
          <w:sz w:val="24"/>
        </w:rPr>
        <w:t>seven</w:t>
      </w:r>
      <w:r w:rsidRPr="007D3E60">
        <w:rPr>
          <w:sz w:val="24"/>
        </w:rPr>
        <w:t xml:space="preserve"> working days after receipt of the invoice.</w:t>
      </w:r>
    </w:p>
    <w:p w14:paraId="37AC6A3D" w14:textId="77777777" w:rsidR="000510CA" w:rsidRPr="007D3E60" w:rsidRDefault="000510CA" w:rsidP="007D3E60">
      <w:pPr>
        <w:pStyle w:val="ListParagraph"/>
        <w:numPr>
          <w:ilvl w:val="1"/>
          <w:numId w:val="1"/>
        </w:numPr>
        <w:spacing w:line="276" w:lineRule="auto"/>
        <w:rPr>
          <w:b/>
          <w:sz w:val="24"/>
          <w:lang w:val="en-US"/>
        </w:rPr>
      </w:pPr>
      <w:r w:rsidRPr="007D3E60">
        <w:rPr>
          <w:sz w:val="24"/>
        </w:rPr>
        <w:t>If a party has objections to some terms and conditions of the Agreement, any party shall promptly submit such objections to the other party in writing.</w:t>
      </w:r>
    </w:p>
    <w:p w14:paraId="28A9C459" w14:textId="71C3D1E1" w:rsidR="000510CA" w:rsidRPr="007D3E60" w:rsidRDefault="000510CA" w:rsidP="007D3E60">
      <w:pPr>
        <w:pStyle w:val="ListParagraph"/>
        <w:numPr>
          <w:ilvl w:val="1"/>
          <w:numId w:val="1"/>
        </w:numPr>
        <w:spacing w:line="276" w:lineRule="auto"/>
        <w:rPr>
          <w:b/>
          <w:sz w:val="24"/>
          <w:lang w:val="en-US"/>
        </w:rPr>
      </w:pPr>
      <w:r w:rsidRPr="007D3E60">
        <w:rPr>
          <w:sz w:val="24"/>
        </w:rPr>
        <w:t xml:space="preserve">If there is any objection in the course of business operation, the objection </w:t>
      </w:r>
      <w:r w:rsidR="00A02447">
        <w:rPr>
          <w:noProof/>
          <w:sz w:val="24"/>
        </w:rPr>
        <w:t>to</w:t>
      </w:r>
      <w:r w:rsidRPr="007D3E60">
        <w:rPr>
          <w:sz w:val="24"/>
        </w:rPr>
        <w:t xml:space="preserve"> the reasons shall </w:t>
      </w:r>
      <w:r w:rsidRPr="002058EB">
        <w:rPr>
          <w:noProof/>
          <w:sz w:val="24"/>
        </w:rPr>
        <w:t>be made</w:t>
      </w:r>
      <w:r w:rsidRPr="007D3E60">
        <w:rPr>
          <w:sz w:val="24"/>
        </w:rPr>
        <w:t xml:space="preserve"> to the dissenting party within one month.</w:t>
      </w:r>
    </w:p>
    <w:p w14:paraId="50048AD7" w14:textId="77777777" w:rsidR="000510CA" w:rsidRPr="007D3E60" w:rsidRDefault="000510CA" w:rsidP="007D3E60">
      <w:pPr>
        <w:pStyle w:val="ListParagraph"/>
        <w:numPr>
          <w:ilvl w:val="1"/>
          <w:numId w:val="1"/>
        </w:numPr>
        <w:spacing w:line="276" w:lineRule="auto"/>
        <w:rPr>
          <w:b/>
          <w:sz w:val="24"/>
          <w:lang w:val="en-US"/>
        </w:rPr>
      </w:pPr>
      <w:r w:rsidRPr="007D3E60">
        <w:rPr>
          <w:sz w:val="24"/>
        </w:rPr>
        <w:t>The parties shall immediately engage in friendly consultations on the objection to resolve such objection.</w:t>
      </w:r>
    </w:p>
    <w:p w14:paraId="3261001C" w14:textId="78967E40" w:rsidR="000510CA" w:rsidRPr="007D3E60" w:rsidRDefault="000510CA" w:rsidP="007D3E60">
      <w:pPr>
        <w:pStyle w:val="ListParagraph"/>
        <w:numPr>
          <w:ilvl w:val="1"/>
          <w:numId w:val="1"/>
        </w:numPr>
        <w:spacing w:line="276" w:lineRule="auto"/>
        <w:rPr>
          <w:b/>
          <w:sz w:val="24"/>
          <w:lang w:val="en-US"/>
        </w:rPr>
      </w:pPr>
      <w:r w:rsidRPr="007D3E60">
        <w:rPr>
          <w:sz w:val="24"/>
        </w:rPr>
        <w:t xml:space="preserve">Amendments or extensions to the </w:t>
      </w:r>
      <w:r w:rsidR="00A74697">
        <w:rPr>
          <w:sz w:val="24"/>
        </w:rPr>
        <w:t>contractual relationship</w:t>
      </w:r>
      <w:r w:rsidRPr="007D3E60">
        <w:rPr>
          <w:sz w:val="24"/>
        </w:rPr>
        <w:t xml:space="preserve"> shall be binding only on both parties if it is signed in writing and signed by a duly authori</w:t>
      </w:r>
      <w:r w:rsidR="00A74697">
        <w:rPr>
          <w:sz w:val="24"/>
        </w:rPr>
        <w:t>s</w:t>
      </w:r>
      <w:r w:rsidRPr="007D3E60">
        <w:rPr>
          <w:sz w:val="24"/>
        </w:rPr>
        <w:t>ed officer or representative of both parties.</w:t>
      </w:r>
    </w:p>
    <w:p w14:paraId="621CFE4B" w14:textId="4CD89431" w:rsidR="000510CA" w:rsidRPr="007D3E60" w:rsidRDefault="000510CA" w:rsidP="007D3E60">
      <w:pPr>
        <w:pStyle w:val="ListParagraph"/>
        <w:numPr>
          <w:ilvl w:val="1"/>
          <w:numId w:val="1"/>
        </w:numPr>
        <w:spacing w:line="276" w:lineRule="auto"/>
        <w:rPr>
          <w:b/>
          <w:sz w:val="24"/>
          <w:lang w:val="en-US"/>
        </w:rPr>
      </w:pPr>
      <w:r w:rsidRPr="007D3E60">
        <w:rPr>
          <w:sz w:val="24"/>
        </w:rPr>
        <w:t xml:space="preserve">If the negotiation cannot </w:t>
      </w:r>
      <w:r w:rsidRPr="002058EB">
        <w:rPr>
          <w:noProof/>
          <w:sz w:val="24"/>
        </w:rPr>
        <w:t>be resolved</w:t>
      </w:r>
      <w:r w:rsidRPr="007D3E60">
        <w:rPr>
          <w:sz w:val="24"/>
        </w:rPr>
        <w:t xml:space="preserve">, the arbitration shall </w:t>
      </w:r>
      <w:r w:rsidRPr="002058EB">
        <w:rPr>
          <w:noProof/>
          <w:sz w:val="24"/>
        </w:rPr>
        <w:t>be conducted</w:t>
      </w:r>
      <w:r w:rsidRPr="007D3E60">
        <w:rPr>
          <w:sz w:val="24"/>
        </w:rPr>
        <w:t xml:space="preserve"> by the arbitration institute agreed by both parties</w:t>
      </w:r>
      <w:r w:rsidR="00A02447">
        <w:rPr>
          <w:sz w:val="24"/>
        </w:rPr>
        <w:t>,</w:t>
      </w:r>
      <w:r w:rsidRPr="007D3E60">
        <w:rPr>
          <w:sz w:val="24"/>
        </w:rPr>
        <w:t xml:space="preserve"> </w:t>
      </w:r>
      <w:r w:rsidRPr="00A02447">
        <w:rPr>
          <w:noProof/>
          <w:sz w:val="24"/>
        </w:rPr>
        <w:t>and</w:t>
      </w:r>
      <w:r w:rsidRPr="007D3E60">
        <w:rPr>
          <w:sz w:val="24"/>
        </w:rPr>
        <w:t xml:space="preserve"> the arbitration result shall be the final result.</w:t>
      </w:r>
    </w:p>
    <w:p w14:paraId="7EE2DAB3" w14:textId="77777777" w:rsidR="00651025" w:rsidRPr="00651025" w:rsidRDefault="00651025" w:rsidP="007D3E60">
      <w:pPr>
        <w:spacing w:line="276" w:lineRule="auto"/>
        <w:rPr>
          <w:b/>
          <w:sz w:val="24"/>
        </w:rPr>
      </w:pPr>
    </w:p>
    <w:p w14:paraId="404D1FEB" w14:textId="01399BD4" w:rsidR="000510CA" w:rsidRPr="000510CA" w:rsidRDefault="000510CA" w:rsidP="007D3E60">
      <w:pPr>
        <w:pStyle w:val="ListParagraph"/>
        <w:numPr>
          <w:ilvl w:val="0"/>
          <w:numId w:val="1"/>
        </w:numPr>
        <w:spacing w:line="276" w:lineRule="auto"/>
        <w:rPr>
          <w:b/>
          <w:sz w:val="24"/>
          <w:lang w:val="en-US"/>
        </w:rPr>
      </w:pPr>
      <w:r w:rsidRPr="000510CA">
        <w:rPr>
          <w:b/>
          <w:sz w:val="24"/>
          <w:lang w:val="en-US"/>
        </w:rPr>
        <w:t>F</w:t>
      </w:r>
      <w:r w:rsidR="0054546B" w:rsidRPr="007D3E60">
        <w:rPr>
          <w:b/>
          <w:sz w:val="24"/>
          <w:lang w:val="en-US"/>
        </w:rPr>
        <w:t>orce Majeure</w:t>
      </w:r>
    </w:p>
    <w:p w14:paraId="69CE56AE" w14:textId="2C52340E" w:rsidR="000510CA" w:rsidRPr="000510CA" w:rsidRDefault="000510CA" w:rsidP="007D3E60">
      <w:pPr>
        <w:pStyle w:val="ListParagraph"/>
        <w:numPr>
          <w:ilvl w:val="1"/>
          <w:numId w:val="1"/>
        </w:numPr>
        <w:spacing w:line="276" w:lineRule="auto"/>
        <w:rPr>
          <w:sz w:val="24"/>
          <w:lang w:val="en-US"/>
        </w:rPr>
      </w:pPr>
      <w:r w:rsidRPr="002058EB">
        <w:rPr>
          <w:noProof/>
          <w:sz w:val="24"/>
          <w:lang w:val="en-US"/>
        </w:rPr>
        <w:t xml:space="preserve">If </w:t>
      </w:r>
      <w:r w:rsidR="0054546B" w:rsidRPr="002058EB">
        <w:rPr>
          <w:noProof/>
          <w:sz w:val="24"/>
          <w:lang w:val="en-US"/>
        </w:rPr>
        <w:t>T</w:t>
      </w:r>
      <w:r w:rsidR="003257D9" w:rsidRPr="002058EB">
        <w:rPr>
          <w:noProof/>
          <w:sz w:val="24"/>
          <w:lang w:val="en-US"/>
        </w:rPr>
        <w:t xml:space="preserve">he Company </w:t>
      </w:r>
      <w:r w:rsidRPr="002058EB">
        <w:rPr>
          <w:noProof/>
          <w:sz w:val="24"/>
          <w:lang w:val="en-US"/>
        </w:rPr>
        <w:t xml:space="preserve">is prevented from performing or completing any service for which the Contract has been made by reason of any cause whatsoever outside </w:t>
      </w:r>
      <w:r w:rsidR="003257D9" w:rsidRPr="002058EB">
        <w:rPr>
          <w:noProof/>
          <w:sz w:val="24"/>
          <w:lang w:val="en-US"/>
        </w:rPr>
        <w:t>the Company</w:t>
      </w:r>
      <w:r w:rsidRPr="002058EB">
        <w:rPr>
          <w:noProof/>
          <w:sz w:val="24"/>
          <w:lang w:val="en-US"/>
        </w:rPr>
        <w:t>’</w:t>
      </w:r>
      <w:r w:rsidR="0054546B" w:rsidRPr="002058EB">
        <w:rPr>
          <w:noProof/>
          <w:sz w:val="24"/>
          <w:lang w:val="en-US"/>
        </w:rPr>
        <w:t>s</w:t>
      </w:r>
      <w:r w:rsidRPr="002058EB">
        <w:rPr>
          <w:noProof/>
          <w:sz w:val="24"/>
          <w:lang w:val="en-US"/>
        </w:rPr>
        <w:t xml:space="preserve"> control, including, but not limited to, acts of </w:t>
      </w:r>
      <w:r w:rsidR="00A02447" w:rsidRPr="002058EB">
        <w:rPr>
          <w:noProof/>
          <w:sz w:val="24"/>
          <w:lang w:val="en-US"/>
        </w:rPr>
        <w:t>G</w:t>
      </w:r>
      <w:r w:rsidRPr="002058EB">
        <w:rPr>
          <w:noProof/>
          <w:sz w:val="24"/>
          <w:lang w:val="en-US"/>
        </w:rPr>
        <w:t xml:space="preserve">od, war, terrorist activity or industrial action; failure to obtain permits licenses or registrations; illness, death or resignation of personnel or failure by Client to comply with any of its obligations, the Client will pay to </w:t>
      </w:r>
      <w:r w:rsidR="003257D9" w:rsidRPr="002058EB">
        <w:rPr>
          <w:noProof/>
          <w:sz w:val="24"/>
          <w:lang w:val="en-US"/>
        </w:rPr>
        <w:t>the Company</w:t>
      </w:r>
      <w:r w:rsidRPr="002058EB">
        <w:rPr>
          <w:noProof/>
          <w:sz w:val="24"/>
          <w:lang w:val="en-US"/>
        </w:rPr>
        <w:t>:</w:t>
      </w:r>
    </w:p>
    <w:p w14:paraId="2BE04906" w14:textId="6B884CAC" w:rsidR="000510CA" w:rsidRPr="000510CA" w:rsidRDefault="000510CA" w:rsidP="007D3E60">
      <w:pPr>
        <w:pStyle w:val="ListParagraph"/>
        <w:numPr>
          <w:ilvl w:val="2"/>
          <w:numId w:val="1"/>
        </w:numPr>
        <w:spacing w:line="276" w:lineRule="auto"/>
        <w:rPr>
          <w:sz w:val="24"/>
          <w:lang w:val="en-US"/>
        </w:rPr>
      </w:pPr>
      <w:r w:rsidRPr="000510CA">
        <w:rPr>
          <w:sz w:val="24"/>
          <w:lang w:val="en-US"/>
        </w:rPr>
        <w:t>The amount of all abortive expenditures made or incurred;</w:t>
      </w:r>
    </w:p>
    <w:p w14:paraId="565E2FAA" w14:textId="2140D6B3" w:rsidR="000510CA" w:rsidRPr="000510CA" w:rsidRDefault="000510CA" w:rsidP="007D3E60">
      <w:pPr>
        <w:pStyle w:val="ListParagraph"/>
        <w:numPr>
          <w:ilvl w:val="2"/>
          <w:numId w:val="1"/>
        </w:numPr>
        <w:spacing w:line="276" w:lineRule="auto"/>
        <w:rPr>
          <w:sz w:val="24"/>
          <w:lang w:val="en-US"/>
        </w:rPr>
      </w:pPr>
      <w:r w:rsidRPr="000510CA">
        <w:rPr>
          <w:sz w:val="24"/>
          <w:lang w:val="en-US"/>
        </w:rPr>
        <w:t>a proportion of the agreed fees equal to the proportion (if any) of the service carried out;</w:t>
      </w:r>
    </w:p>
    <w:p w14:paraId="0D1449EC" w14:textId="09FFC6E4" w:rsidR="00A02447" w:rsidRDefault="000510CA" w:rsidP="00A02447">
      <w:pPr>
        <w:pStyle w:val="ListParagraph"/>
        <w:numPr>
          <w:ilvl w:val="2"/>
          <w:numId w:val="1"/>
        </w:numPr>
        <w:spacing w:line="276" w:lineRule="auto"/>
        <w:rPr>
          <w:sz w:val="24"/>
          <w:lang w:val="en-US"/>
        </w:rPr>
      </w:pPr>
      <w:r w:rsidRPr="000510CA">
        <w:rPr>
          <w:sz w:val="24"/>
          <w:lang w:val="en-US"/>
        </w:rPr>
        <w:t xml:space="preserve">and </w:t>
      </w:r>
      <w:r w:rsidR="00AD673C">
        <w:rPr>
          <w:sz w:val="24"/>
          <w:lang w:val="en-US"/>
        </w:rPr>
        <w:t>the Company</w:t>
      </w:r>
      <w:r w:rsidRPr="000510CA">
        <w:rPr>
          <w:sz w:val="24"/>
          <w:lang w:val="en-US"/>
        </w:rPr>
        <w:t xml:space="preserve"> shall be relieved of all responsibility whatsoever for the partial or total non-performance of the required Services.</w:t>
      </w:r>
    </w:p>
    <w:p w14:paraId="347DC556" w14:textId="77777777" w:rsidR="00A02447" w:rsidRPr="00A02447" w:rsidRDefault="00A02447" w:rsidP="00A02447">
      <w:pPr>
        <w:spacing w:line="276" w:lineRule="auto"/>
        <w:rPr>
          <w:sz w:val="24"/>
          <w:lang w:val="en-US"/>
        </w:rPr>
      </w:pPr>
    </w:p>
    <w:p w14:paraId="2C683D7B" w14:textId="58F4C55B" w:rsidR="00A02447" w:rsidRPr="00A02447" w:rsidRDefault="0054546B" w:rsidP="00A02447">
      <w:pPr>
        <w:pStyle w:val="ListParagraph"/>
        <w:numPr>
          <w:ilvl w:val="0"/>
          <w:numId w:val="1"/>
        </w:numPr>
        <w:spacing w:line="276" w:lineRule="auto"/>
        <w:rPr>
          <w:b/>
          <w:sz w:val="24"/>
          <w:lang w:val="en-US"/>
        </w:rPr>
      </w:pPr>
      <w:r w:rsidRPr="00A02447">
        <w:rPr>
          <w:b/>
          <w:bCs/>
          <w:sz w:val="24"/>
        </w:rPr>
        <w:t>Miscellaneous</w:t>
      </w:r>
    </w:p>
    <w:p w14:paraId="37439338" w14:textId="0E04FB3B" w:rsidR="0054546B" w:rsidRDefault="0054546B" w:rsidP="00A95694">
      <w:pPr>
        <w:pStyle w:val="ListParagraph"/>
        <w:numPr>
          <w:ilvl w:val="1"/>
          <w:numId w:val="1"/>
        </w:numPr>
        <w:spacing w:line="276" w:lineRule="auto"/>
        <w:rPr>
          <w:bCs/>
          <w:sz w:val="24"/>
        </w:rPr>
      </w:pPr>
      <w:r w:rsidRPr="00A02447">
        <w:rPr>
          <w:bCs/>
          <w:sz w:val="24"/>
        </w:rPr>
        <w:lastRenderedPageBreak/>
        <w:t xml:space="preserve">If </w:t>
      </w:r>
      <w:r w:rsidRPr="002058EB">
        <w:rPr>
          <w:bCs/>
          <w:noProof/>
          <w:sz w:val="24"/>
        </w:rPr>
        <w:t>anyone</w:t>
      </w:r>
      <w:r w:rsidRPr="00A02447">
        <w:rPr>
          <w:bCs/>
          <w:sz w:val="24"/>
        </w:rPr>
        <w:t xml:space="preserve"> or more provisions of these General </w:t>
      </w:r>
      <w:r w:rsidR="00E4103D">
        <w:rPr>
          <w:bCs/>
          <w:sz w:val="24"/>
        </w:rPr>
        <w:t xml:space="preserve">Terms and </w:t>
      </w:r>
      <w:r w:rsidRPr="00A02447">
        <w:rPr>
          <w:bCs/>
          <w:sz w:val="24"/>
        </w:rPr>
        <w:t>Conditions are found to be illegal or unenforceable in any respect, the validity, legality and enforceability of the remaining provisions shall not in any way be affected or impaired thereby.</w:t>
      </w:r>
    </w:p>
    <w:p w14:paraId="77A86598" w14:textId="14108A9E" w:rsidR="0054546B" w:rsidRPr="007D3E60" w:rsidRDefault="0054546B" w:rsidP="007D3E60">
      <w:pPr>
        <w:pStyle w:val="ListParagraph"/>
        <w:numPr>
          <w:ilvl w:val="1"/>
          <w:numId w:val="1"/>
        </w:numPr>
        <w:spacing w:line="276" w:lineRule="auto"/>
        <w:rPr>
          <w:bCs/>
          <w:sz w:val="24"/>
        </w:rPr>
      </w:pPr>
      <w:r w:rsidRPr="007D3E60">
        <w:rPr>
          <w:bCs/>
          <w:sz w:val="24"/>
        </w:rPr>
        <w:t>Except as expressly provided for herein, the Client may not assign or transfer any of its rights hereunder without the Company’s prior written consent.</w:t>
      </w:r>
    </w:p>
    <w:p w14:paraId="59A29395" w14:textId="4A0D9D6C" w:rsidR="0054546B" w:rsidRPr="007D3E60" w:rsidRDefault="0054546B" w:rsidP="007D3E60">
      <w:pPr>
        <w:pStyle w:val="ListParagraph"/>
        <w:numPr>
          <w:ilvl w:val="1"/>
          <w:numId w:val="1"/>
        </w:numPr>
        <w:spacing w:line="276" w:lineRule="auto"/>
        <w:rPr>
          <w:bCs/>
          <w:sz w:val="24"/>
        </w:rPr>
      </w:pPr>
      <w:r w:rsidRPr="007D3E60">
        <w:rPr>
          <w:bCs/>
          <w:sz w:val="24"/>
        </w:rPr>
        <w:t>The Parties acknowledge that the Company provides the services to the Client as an independent contractor and that these General</w:t>
      </w:r>
      <w:r w:rsidR="00E4103D">
        <w:rPr>
          <w:bCs/>
          <w:sz w:val="24"/>
        </w:rPr>
        <w:t xml:space="preserve"> Terms and</w:t>
      </w:r>
      <w:r w:rsidRPr="007D3E60">
        <w:rPr>
          <w:bCs/>
          <w:sz w:val="24"/>
        </w:rPr>
        <w:t xml:space="preserve"> Conditions do not create any partnership, agency, employment or fiduciary relationship between the Company and the Client.</w:t>
      </w:r>
    </w:p>
    <w:p w14:paraId="0D0316CC" w14:textId="7C59EBB0" w:rsidR="0031580E" w:rsidRDefault="0054546B" w:rsidP="007F0DE9">
      <w:pPr>
        <w:pStyle w:val="ListParagraph"/>
        <w:numPr>
          <w:ilvl w:val="1"/>
          <w:numId w:val="1"/>
        </w:numPr>
        <w:spacing w:line="276" w:lineRule="auto"/>
        <w:rPr>
          <w:bCs/>
          <w:sz w:val="24"/>
        </w:rPr>
      </w:pPr>
      <w:r w:rsidRPr="007D3E60">
        <w:rPr>
          <w:bCs/>
          <w:sz w:val="24"/>
        </w:rPr>
        <w:t>Any failure by the Company to require the Client to perform any of its obligations under these General</w:t>
      </w:r>
      <w:r w:rsidR="00E4103D">
        <w:rPr>
          <w:bCs/>
          <w:sz w:val="24"/>
        </w:rPr>
        <w:t xml:space="preserve"> Terms and</w:t>
      </w:r>
      <w:r w:rsidRPr="007D3E60">
        <w:rPr>
          <w:bCs/>
          <w:sz w:val="24"/>
        </w:rPr>
        <w:t xml:space="preserve"> Conditions shall not constitute a waiver of its right to require performance of that or any other obligation.</w:t>
      </w:r>
    </w:p>
    <w:p w14:paraId="23FB5595" w14:textId="75579B01" w:rsidR="008B009C" w:rsidRPr="007F0DE9" w:rsidRDefault="008B009C" w:rsidP="0032652A">
      <w:pPr>
        <w:pStyle w:val="ListParagraph"/>
        <w:numPr>
          <w:ilvl w:val="1"/>
          <w:numId w:val="1"/>
        </w:numPr>
        <w:spacing w:line="276" w:lineRule="auto"/>
        <w:rPr>
          <w:bCs/>
          <w:sz w:val="24"/>
        </w:rPr>
      </w:pPr>
      <w:r w:rsidRPr="008114AB">
        <w:rPr>
          <w:bCs/>
          <w:sz w:val="24"/>
        </w:rPr>
        <w:t>The contractual relationship is subject to the law of Australia without giving effect to the conflict of laws</w:t>
      </w:r>
      <w:r w:rsidR="00E4103D">
        <w:rPr>
          <w:bCs/>
          <w:sz w:val="24"/>
        </w:rPr>
        <w:t>’</w:t>
      </w:r>
      <w:r w:rsidRPr="008114AB">
        <w:rPr>
          <w:bCs/>
          <w:sz w:val="24"/>
        </w:rPr>
        <w:t xml:space="preserve"> provisions.</w:t>
      </w:r>
      <w:r w:rsidR="000A539A" w:rsidRPr="008114AB">
        <w:rPr>
          <w:bCs/>
          <w:sz w:val="24"/>
        </w:rPr>
        <w:t xml:space="preserve">  </w:t>
      </w:r>
    </w:p>
    <w:sectPr w:rsidR="008B009C" w:rsidRPr="007F0DE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B17B8"/>
    <w:multiLevelType w:val="multilevel"/>
    <w:tmpl w:val="3B8A8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3553D62"/>
    <w:multiLevelType w:val="hybridMultilevel"/>
    <w:tmpl w:val="12BE4A5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EDE2F96"/>
    <w:multiLevelType w:val="multilevel"/>
    <w:tmpl w:val="9C6C7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06365E8"/>
    <w:multiLevelType w:val="multilevel"/>
    <w:tmpl w:val="A3DA6FB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LIwMTO0NDY3tzQ0NTBW0lEKTi0uzszPAykwrgUAY5qdsiwAAAA="/>
  </w:docVars>
  <w:rsids>
    <w:rsidRoot w:val="00B235AD"/>
    <w:rsid w:val="00025A07"/>
    <w:rsid w:val="000510CA"/>
    <w:rsid w:val="00086E42"/>
    <w:rsid w:val="000A37CB"/>
    <w:rsid w:val="000A3D3C"/>
    <w:rsid w:val="000A539A"/>
    <w:rsid w:val="001324F8"/>
    <w:rsid w:val="001C50C8"/>
    <w:rsid w:val="002058EB"/>
    <w:rsid w:val="00285ED7"/>
    <w:rsid w:val="002D2A9F"/>
    <w:rsid w:val="002D7F7D"/>
    <w:rsid w:val="0031580E"/>
    <w:rsid w:val="003257D9"/>
    <w:rsid w:val="00347C32"/>
    <w:rsid w:val="003D0B95"/>
    <w:rsid w:val="00472B19"/>
    <w:rsid w:val="00481B71"/>
    <w:rsid w:val="004A630E"/>
    <w:rsid w:val="004F616D"/>
    <w:rsid w:val="004F74E5"/>
    <w:rsid w:val="00523FCD"/>
    <w:rsid w:val="0054546B"/>
    <w:rsid w:val="00585F28"/>
    <w:rsid w:val="005A365B"/>
    <w:rsid w:val="005F75AE"/>
    <w:rsid w:val="00613887"/>
    <w:rsid w:val="00647376"/>
    <w:rsid w:val="00651025"/>
    <w:rsid w:val="006715DF"/>
    <w:rsid w:val="0067164B"/>
    <w:rsid w:val="006B04D2"/>
    <w:rsid w:val="006C20A9"/>
    <w:rsid w:val="006C7B31"/>
    <w:rsid w:val="006F6C47"/>
    <w:rsid w:val="007221C6"/>
    <w:rsid w:val="0073491D"/>
    <w:rsid w:val="00786349"/>
    <w:rsid w:val="007B6073"/>
    <w:rsid w:val="007D3E60"/>
    <w:rsid w:val="007F0DE9"/>
    <w:rsid w:val="0080671A"/>
    <w:rsid w:val="008114AB"/>
    <w:rsid w:val="008275EF"/>
    <w:rsid w:val="0087232C"/>
    <w:rsid w:val="00882FA7"/>
    <w:rsid w:val="008863B3"/>
    <w:rsid w:val="008B009C"/>
    <w:rsid w:val="008D45E7"/>
    <w:rsid w:val="0096102A"/>
    <w:rsid w:val="00A02447"/>
    <w:rsid w:val="00A74697"/>
    <w:rsid w:val="00A83A38"/>
    <w:rsid w:val="00AD673C"/>
    <w:rsid w:val="00AD6FF0"/>
    <w:rsid w:val="00AF4FD1"/>
    <w:rsid w:val="00AF5D7C"/>
    <w:rsid w:val="00B11ABF"/>
    <w:rsid w:val="00B235AD"/>
    <w:rsid w:val="00B4576D"/>
    <w:rsid w:val="00C53ADF"/>
    <w:rsid w:val="00C8066B"/>
    <w:rsid w:val="00D504FE"/>
    <w:rsid w:val="00D67C41"/>
    <w:rsid w:val="00DD1256"/>
    <w:rsid w:val="00DD7B4E"/>
    <w:rsid w:val="00DE5C9B"/>
    <w:rsid w:val="00E4103D"/>
    <w:rsid w:val="00F41A5E"/>
    <w:rsid w:val="00F640A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6A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510C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4F8"/>
    <w:pPr>
      <w:ind w:left="720"/>
      <w:contextualSpacing/>
    </w:pPr>
  </w:style>
  <w:style w:type="character" w:customStyle="1" w:styleId="Heading3Char">
    <w:name w:val="Heading 3 Char"/>
    <w:basedOn w:val="DefaultParagraphFont"/>
    <w:link w:val="Heading3"/>
    <w:uiPriority w:val="9"/>
    <w:rsid w:val="000510C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510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10C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510C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4F8"/>
    <w:pPr>
      <w:ind w:left="720"/>
      <w:contextualSpacing/>
    </w:pPr>
  </w:style>
  <w:style w:type="character" w:customStyle="1" w:styleId="Heading3Char">
    <w:name w:val="Heading 3 Char"/>
    <w:basedOn w:val="DefaultParagraphFont"/>
    <w:link w:val="Heading3"/>
    <w:uiPriority w:val="9"/>
    <w:rsid w:val="000510C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510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10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1657">
      <w:bodyDiv w:val="1"/>
      <w:marLeft w:val="0"/>
      <w:marRight w:val="0"/>
      <w:marTop w:val="0"/>
      <w:marBottom w:val="0"/>
      <w:divBdr>
        <w:top w:val="none" w:sz="0" w:space="0" w:color="auto"/>
        <w:left w:val="none" w:sz="0" w:space="0" w:color="auto"/>
        <w:bottom w:val="none" w:sz="0" w:space="0" w:color="auto"/>
        <w:right w:val="none" w:sz="0" w:space="0" w:color="auto"/>
      </w:divBdr>
    </w:div>
    <w:div w:id="118376957">
      <w:bodyDiv w:val="1"/>
      <w:marLeft w:val="0"/>
      <w:marRight w:val="0"/>
      <w:marTop w:val="0"/>
      <w:marBottom w:val="0"/>
      <w:divBdr>
        <w:top w:val="none" w:sz="0" w:space="0" w:color="auto"/>
        <w:left w:val="none" w:sz="0" w:space="0" w:color="auto"/>
        <w:bottom w:val="none" w:sz="0" w:space="0" w:color="auto"/>
        <w:right w:val="none" w:sz="0" w:space="0" w:color="auto"/>
      </w:divBdr>
    </w:div>
    <w:div w:id="270402444">
      <w:bodyDiv w:val="1"/>
      <w:marLeft w:val="0"/>
      <w:marRight w:val="0"/>
      <w:marTop w:val="0"/>
      <w:marBottom w:val="0"/>
      <w:divBdr>
        <w:top w:val="none" w:sz="0" w:space="0" w:color="auto"/>
        <w:left w:val="none" w:sz="0" w:space="0" w:color="auto"/>
        <w:bottom w:val="none" w:sz="0" w:space="0" w:color="auto"/>
        <w:right w:val="none" w:sz="0" w:space="0" w:color="auto"/>
      </w:divBdr>
    </w:div>
    <w:div w:id="465978088">
      <w:bodyDiv w:val="1"/>
      <w:marLeft w:val="0"/>
      <w:marRight w:val="0"/>
      <w:marTop w:val="0"/>
      <w:marBottom w:val="0"/>
      <w:divBdr>
        <w:top w:val="none" w:sz="0" w:space="0" w:color="auto"/>
        <w:left w:val="none" w:sz="0" w:space="0" w:color="auto"/>
        <w:bottom w:val="none" w:sz="0" w:space="0" w:color="auto"/>
        <w:right w:val="none" w:sz="0" w:space="0" w:color="auto"/>
      </w:divBdr>
    </w:div>
    <w:div w:id="1743093076">
      <w:bodyDiv w:val="1"/>
      <w:marLeft w:val="0"/>
      <w:marRight w:val="0"/>
      <w:marTop w:val="0"/>
      <w:marBottom w:val="0"/>
      <w:divBdr>
        <w:top w:val="none" w:sz="0" w:space="0" w:color="auto"/>
        <w:left w:val="none" w:sz="0" w:space="0" w:color="auto"/>
        <w:bottom w:val="none" w:sz="0" w:space="0" w:color="auto"/>
        <w:right w:val="none" w:sz="0" w:space="0" w:color="auto"/>
      </w:divBdr>
    </w:div>
    <w:div w:id="209265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1561</Words>
  <Characters>8904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Harry Yu</dc:creator>
  <cp:lastModifiedBy>Mark01</cp:lastModifiedBy>
  <cp:revision>2</cp:revision>
  <dcterms:created xsi:type="dcterms:W3CDTF">2021-01-24T03:48:00Z</dcterms:created>
  <dcterms:modified xsi:type="dcterms:W3CDTF">2021-01-24T03:48:00Z</dcterms:modified>
</cp:coreProperties>
</file>